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Pr="006D0812" w:rsidRDefault="00844A78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F41" w:rsidRPr="00321BCC" w:rsidRDefault="005B6F41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5B6F41" w:rsidRPr="00321BCC" w:rsidRDefault="005B6F41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F41" w:rsidRPr="00321BCC" w:rsidRDefault="005B6F41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5B6F41" w:rsidRPr="00321BCC" w:rsidRDefault="005B6F41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F41" w:rsidRPr="00321BCC" w:rsidRDefault="005B6F41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5B6F41" w:rsidRPr="00321BCC" w:rsidRDefault="005B6F41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F41" w:rsidRPr="00321BCC" w:rsidRDefault="005B6F41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5B6F41" w:rsidRPr="00321BCC" w:rsidRDefault="005B6F41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:rsidR="00D640B8" w:rsidRDefault="00844A78" w:rsidP="00D640B8">
      <w:pPr>
        <w:pStyle w:val="SubjectName-ContractCzechRadio"/>
        <w:jc w:val="center"/>
      </w:pPr>
      <w:r>
        <w:t>č. _CISLO_SMLOUVY_</w:t>
      </w:r>
    </w:p>
    <w:p w:rsidR="00D640B8" w:rsidRDefault="00D640B8" w:rsidP="00BA16BB">
      <w:pPr>
        <w:pStyle w:val="SubjectName-ContractCzechRadio"/>
      </w:pPr>
    </w:p>
    <w:p w:rsidR="00BA16BB" w:rsidRPr="006D0812" w:rsidRDefault="00844A78" w:rsidP="00BA16BB">
      <w:pPr>
        <w:pStyle w:val="SubjectName-ContractCzechRadio"/>
      </w:pPr>
      <w:r w:rsidRPr="006D0812">
        <w:t>Český rozhlas</w:t>
      </w:r>
    </w:p>
    <w:p w:rsidR="00BA16BB" w:rsidRPr="006D0812" w:rsidRDefault="00844A78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844A78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844A78" w:rsidP="00BA16BB">
      <w:pPr>
        <w:pStyle w:val="SubjectSpecification-ContractCzechRadio"/>
      </w:pPr>
      <w:r w:rsidRPr="006D0812">
        <w:t>se sídlem Vinohradská 12, 120 99 Praha 2</w:t>
      </w:r>
    </w:p>
    <w:p w:rsidR="00BA16BB" w:rsidRPr="00607AF6" w:rsidRDefault="00844A78" w:rsidP="00BA16BB">
      <w:pPr>
        <w:pStyle w:val="SubjectSpecification-ContractCzechRadio"/>
        <w:rPr>
          <w:color w:val="auto"/>
        </w:rPr>
      </w:pPr>
      <w:r w:rsidRPr="007905AF">
        <w:t>zastoupený</w:t>
      </w:r>
      <w:r w:rsidR="00860E1C" w:rsidRPr="00284E9F">
        <w:rPr>
          <w:color w:val="auto"/>
        </w:rPr>
        <w:t xml:space="preserve">: </w:t>
      </w:r>
      <w:r w:rsidR="00607AF6">
        <w:rPr>
          <w:color w:val="auto"/>
        </w:rPr>
        <w:t>Mgr. Reném Zavoralem, generální ředitelem</w:t>
      </w:r>
    </w:p>
    <w:p w:rsidR="00BA16BB" w:rsidRPr="007905AF" w:rsidRDefault="00844A78" w:rsidP="00BA16BB">
      <w:pPr>
        <w:pStyle w:val="SubjectSpecification-ContractCzechRadio"/>
      </w:pPr>
      <w:r w:rsidRPr="007905AF">
        <w:t>IČ</w:t>
      </w:r>
      <w:r w:rsidR="00000C29">
        <w:t>O</w:t>
      </w:r>
      <w:r w:rsidRPr="007905AF">
        <w:t xml:space="preserve"> 45245053, DIČ CZ45245053</w:t>
      </w:r>
    </w:p>
    <w:p w:rsidR="00BA16BB" w:rsidRPr="007905AF" w:rsidRDefault="00844A78" w:rsidP="00BA16BB">
      <w:pPr>
        <w:pStyle w:val="SubjectSpecification-ContractCzechRadio"/>
      </w:pPr>
      <w:r w:rsidRPr="007905AF">
        <w:t>bankovní spojení: Raiffeisenbank a.s., č</w:t>
      </w:r>
      <w:r w:rsidR="000B2886">
        <w:t>íslo</w:t>
      </w:r>
      <w:r w:rsidR="000B2886" w:rsidRPr="007905AF">
        <w:t xml:space="preserve"> </w:t>
      </w:r>
      <w:r w:rsidRPr="007905AF">
        <w:t>ú</w:t>
      </w:r>
      <w:r w:rsidR="000B2886">
        <w:t>čtu</w:t>
      </w:r>
      <w:r w:rsidR="000B2886" w:rsidRPr="007905AF">
        <w:t xml:space="preserve">: </w:t>
      </w:r>
      <w:r w:rsidRPr="007905AF">
        <w:t>1001040797/5500</w:t>
      </w:r>
    </w:p>
    <w:p w:rsidR="007220A3" w:rsidRPr="007905AF" w:rsidRDefault="00844A78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607AF6">
        <w:t>Ing. Zbyněk Javornický, vedoucí Odboru IT</w:t>
      </w:r>
    </w:p>
    <w:p w:rsidR="007220A3" w:rsidRPr="007905AF" w:rsidRDefault="00844A78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607AF6">
        <w:t> 221 553 273</w:t>
      </w:r>
    </w:p>
    <w:p w:rsidR="007220A3" w:rsidRPr="007905AF" w:rsidRDefault="00844A78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607AF6">
        <w:t>Zbynek.Javornicky</w:t>
      </w:r>
      <w:r w:rsidR="006D0812" w:rsidRPr="007905AF">
        <w:rPr>
          <w:rFonts w:cs="Arial"/>
          <w:szCs w:val="20"/>
        </w:rPr>
        <w:t>@</w:t>
      </w:r>
      <w:r w:rsidRPr="007905AF">
        <w:t>rozhlas.cz</w:t>
      </w:r>
    </w:p>
    <w:p w:rsidR="00182D39" w:rsidRPr="007905AF" w:rsidRDefault="00844A78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:rsidR="00182D39" w:rsidRPr="006D0812" w:rsidRDefault="00182D39" w:rsidP="00BA16BB"/>
    <w:p w:rsidR="00BA16BB" w:rsidRPr="006D0812" w:rsidRDefault="00844A78" w:rsidP="00BA16BB">
      <w:r w:rsidRPr="006D0812">
        <w:t>a</w:t>
      </w:r>
    </w:p>
    <w:p w:rsidR="00BA16BB" w:rsidRPr="006D0812" w:rsidRDefault="00BA16BB" w:rsidP="00BA16BB"/>
    <w:p w:rsidR="006D0812" w:rsidRDefault="00844A78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:rsidR="008F1458" w:rsidRPr="007905AF" w:rsidRDefault="00844A78" w:rsidP="008F1458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905AF" w:rsidRDefault="00844A78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4C40C4" w:rsidRDefault="00844A78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zastoupený: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:rsidR="006D0812" w:rsidRPr="007905AF" w:rsidRDefault="00844A78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000C29">
        <w:rPr>
          <w:rFonts w:cs="Arial"/>
          <w:szCs w:val="20"/>
          <w:highlight w:val="yellow"/>
        </w:rPr>
        <w:t>O</w:t>
      </w:r>
      <w:r w:rsidR="000F5809" w:rsidRPr="007905AF">
        <w:rPr>
          <w:rFonts w:cs="Arial"/>
          <w:szCs w:val="20"/>
          <w:highlight w:val="yellow"/>
        </w:rPr>
        <w:t>, DIČ</w:t>
      </w:r>
      <w:r w:rsidRPr="007905AF">
        <w:rPr>
          <w:rFonts w:cs="Arial"/>
          <w:szCs w:val="20"/>
          <w:highlight w:val="yellow"/>
        </w:rPr>
        <w:t xml:space="preserve">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546A76" w:rsidRPr="007417F7" w:rsidRDefault="00844A78" w:rsidP="00546A76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 w:rsidR="00CF42F3">
        <w:rPr>
          <w:rFonts w:cs="Arial"/>
          <w:szCs w:val="20"/>
        </w:rPr>
        <w:t>íslo</w:t>
      </w:r>
      <w:r w:rsidR="00CF42F3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ú</w:t>
      </w:r>
      <w:r w:rsidR="00CF42F3">
        <w:rPr>
          <w:rFonts w:cs="Arial"/>
          <w:szCs w:val="20"/>
        </w:rPr>
        <w:t>čtu:</w:t>
      </w:r>
      <w:r w:rsidR="00CF42F3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844A78" w:rsidP="006D0812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844A78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844A78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="007905AF" w:rsidRPr="007905AF">
        <w:rPr>
          <w:rFonts w:cs="Arial"/>
          <w:szCs w:val="20"/>
        </w:rPr>
        <w:t>]</w:t>
      </w:r>
    </w:p>
    <w:p w:rsidR="00182D39" w:rsidRPr="007905AF" w:rsidRDefault="00844A78" w:rsidP="006D0812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:rsidR="00E9560E" w:rsidRPr="007905AF" w:rsidRDefault="00E9560E" w:rsidP="00BA16BB">
      <w:pPr>
        <w:pStyle w:val="SubjectSpecification-ContractCzechRadio"/>
      </w:pPr>
    </w:p>
    <w:p w:rsidR="00182D39" w:rsidRPr="007905AF" w:rsidRDefault="00844A78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</w:t>
      </w:r>
      <w:r w:rsidR="00000C29">
        <w:t xml:space="preserve"> anebo jednotlivě </w:t>
      </w:r>
      <w:r w:rsidR="00CE5C0F">
        <w:t xml:space="preserve">také </w:t>
      </w:r>
      <w:r w:rsidR="00000C29">
        <w:t>jako „</w:t>
      </w:r>
      <w:r w:rsidR="00000C29" w:rsidRPr="00D640B8">
        <w:rPr>
          <w:b/>
        </w:rPr>
        <w:t>smluvní strana</w:t>
      </w:r>
      <w:r w:rsidR="00000C29">
        <w:t>“</w:t>
      </w:r>
      <w:r w:rsidRPr="007905AF">
        <w:t>)</w:t>
      </w:r>
    </w:p>
    <w:p w:rsidR="00182D39" w:rsidRPr="006D0812" w:rsidRDefault="00182D39" w:rsidP="00BA16BB"/>
    <w:p w:rsidR="00BA16BB" w:rsidRPr="006D0812" w:rsidRDefault="00844A78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E17BAD">
        <w:t>v rámci veřejné zakázky č.</w:t>
      </w:r>
      <w:r w:rsidR="00AB30B5">
        <w:t xml:space="preserve"> </w:t>
      </w:r>
      <w:r w:rsidR="00E17BAD">
        <w:t xml:space="preserve">j. </w:t>
      </w:r>
      <w:r w:rsidR="00607AF6">
        <w:t>VZ20_2023</w:t>
      </w:r>
      <w:r w:rsidR="00E17BAD">
        <w:rPr>
          <w:rFonts w:cs="Arial"/>
          <w:b/>
          <w:szCs w:val="20"/>
        </w:rPr>
        <w:t xml:space="preserve"> </w:t>
      </w:r>
      <w:r w:rsidR="00D938A0" w:rsidRPr="00D640B8">
        <w:rPr>
          <w:rFonts w:cs="Arial"/>
          <w:szCs w:val="20"/>
        </w:rPr>
        <w:t>s názvem</w:t>
      </w:r>
      <w:r w:rsidR="00D938A0">
        <w:rPr>
          <w:rFonts w:cs="Arial"/>
          <w:b/>
          <w:szCs w:val="20"/>
        </w:rPr>
        <w:t xml:space="preserve"> </w:t>
      </w:r>
      <w:r w:rsidR="00607AF6">
        <w:rPr>
          <w:rFonts w:cs="Arial"/>
          <w:b/>
          <w:szCs w:val="20"/>
        </w:rPr>
        <w:t>Obnova diskových polí</w:t>
      </w:r>
      <w:r w:rsidR="00D938A0">
        <w:rPr>
          <w:rFonts w:cs="Arial"/>
          <w:b/>
          <w:szCs w:val="20"/>
        </w:rPr>
        <w:t xml:space="preserve"> </w:t>
      </w:r>
      <w:r w:rsidR="00D938A0" w:rsidRPr="00D640B8">
        <w:rPr>
          <w:rFonts w:cs="Arial"/>
          <w:szCs w:val="20"/>
        </w:rPr>
        <w:t>(dále jen jako „</w:t>
      </w:r>
      <w:r w:rsidR="00D938A0" w:rsidRPr="00D938A0">
        <w:rPr>
          <w:rFonts w:cs="Arial"/>
          <w:b/>
          <w:szCs w:val="20"/>
        </w:rPr>
        <w:t>veřejná zakázka</w:t>
      </w:r>
      <w:r w:rsidR="00D938A0" w:rsidRPr="00D640B8">
        <w:rPr>
          <w:rFonts w:cs="Arial"/>
          <w:szCs w:val="20"/>
        </w:rPr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:rsidR="00BA16BB" w:rsidRPr="006D0812" w:rsidRDefault="00844A78" w:rsidP="00BA16BB">
      <w:pPr>
        <w:pStyle w:val="Heading-Number-ContractCzechRadio"/>
      </w:pPr>
      <w:r w:rsidRPr="006D0812">
        <w:t>Předmět smlouvy</w:t>
      </w:r>
    </w:p>
    <w:p w:rsidR="00BA16BB" w:rsidRPr="006D0812" w:rsidRDefault="00844A78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kupujícímu</w:t>
      </w:r>
      <w:r w:rsidR="00961A6A">
        <w:t xml:space="preserve"> věc, která je předmětem koupě, a to včetně</w:t>
      </w:r>
      <w:r w:rsidR="00884C6F" w:rsidRPr="006D0812">
        <w:t xml:space="preserve"> </w:t>
      </w:r>
      <w:r w:rsidR="00961A6A">
        <w:t xml:space="preserve">služeb s tím spojených, konkrétně </w:t>
      </w:r>
      <w:r w:rsidR="00D42BF8">
        <w:t xml:space="preserve">dodání </w:t>
      </w:r>
      <w:r w:rsidR="0080735B">
        <w:t xml:space="preserve">a instalaci </w:t>
      </w:r>
      <w:r w:rsidR="00D42BF8">
        <w:t xml:space="preserve">nových diskových kapacit do dvou stávajících diskových polí IBM FlashSystem 7300 </w:t>
      </w:r>
      <w:r w:rsidR="00884C6F" w:rsidRPr="006D0812">
        <w:t>(dále</w:t>
      </w:r>
      <w:r w:rsidR="00961A6A">
        <w:t xml:space="preserve"> s</w:t>
      </w:r>
      <w:r w:rsidR="0079279F">
        <w:t>ou</w:t>
      </w:r>
      <w:r w:rsidR="00961A6A">
        <w:t>h</w:t>
      </w:r>
      <w:r w:rsidR="0079279F">
        <w:t>r</w:t>
      </w:r>
      <w:r w:rsidR="00961A6A">
        <w:t>n</w:t>
      </w:r>
      <w:r w:rsidR="0079279F">
        <w:t>n</w:t>
      </w:r>
      <w:r w:rsidR="00961A6A">
        <w:t>ě</w:t>
      </w:r>
      <w:r w:rsidR="00884C6F" w:rsidRPr="006D0812">
        <w:t xml:space="preserve"> také jako „</w:t>
      </w:r>
      <w:r w:rsidR="00884C6F" w:rsidRPr="007905AF">
        <w:rPr>
          <w:b/>
        </w:rPr>
        <w:t>zboží</w:t>
      </w:r>
      <w:r w:rsidR="00884C6F" w:rsidRPr="006D0812">
        <w:t>“) blíže specifikované v příloze této smlouvy</w:t>
      </w:r>
      <w:r w:rsidR="0079279F">
        <w:t>, včetně předání dokumentace, zaškolení a dalších služeb spojených s koupí zboží,</w:t>
      </w:r>
      <w:r w:rsidR="00884C6F" w:rsidRPr="006D0812">
        <w:t xml:space="preserve"> 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>kupujícího zboží převzít a zaplatit prodávajícímu kupní cenu na straně druhé</w:t>
      </w:r>
      <w:r w:rsidR="007905AF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961A6A">
        <w:t xml:space="preserve"> dále</w:t>
      </w:r>
      <w:r w:rsidR="007905AF">
        <w:t xml:space="preserve"> touto smlouvou</w:t>
      </w:r>
      <w:r w:rsidR="00884C6F" w:rsidRPr="006D0812">
        <w:t xml:space="preserve">. </w:t>
      </w:r>
    </w:p>
    <w:p w:rsidR="00BA16BB" w:rsidRPr="006D0812" w:rsidRDefault="00844A78" w:rsidP="00BA16BB">
      <w:pPr>
        <w:pStyle w:val="Heading-Number-ContractCzechRadio"/>
      </w:pPr>
      <w:r w:rsidRPr="006D0812">
        <w:t>Místo a doba plnění</w:t>
      </w:r>
    </w:p>
    <w:p w:rsidR="00BA16BB" w:rsidRPr="006D0812" w:rsidRDefault="00844A78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D42BF8">
        <w:rPr>
          <w:rFonts w:cs="Arial"/>
          <w:b/>
          <w:szCs w:val="20"/>
        </w:rPr>
        <w:t>Český rozhlas, Vinohradská 12, 120 99 Praha 2</w:t>
      </w:r>
    </w:p>
    <w:p w:rsidR="00BA16BB" w:rsidRDefault="00844A78" w:rsidP="00A57352">
      <w:pPr>
        <w:pStyle w:val="ListNumber-ContractCzechRadio"/>
        <w:jc w:val="both"/>
      </w:pPr>
      <w:r w:rsidRPr="006D0812">
        <w:lastRenderedPageBreak/>
        <w:t xml:space="preserve">Prodávající se zavazuje odevzdat zboží v místě plnění na vlastní náklad nejpozději do </w:t>
      </w:r>
      <w:r w:rsidR="00D42BF8">
        <w:rPr>
          <w:rFonts w:cs="Arial"/>
          <w:b/>
          <w:szCs w:val="20"/>
        </w:rPr>
        <w:t>3 měsíců</w:t>
      </w:r>
      <w:r w:rsidR="00961A6A">
        <w:rPr>
          <w:rFonts w:cs="Arial"/>
          <w:b/>
          <w:szCs w:val="20"/>
        </w:rPr>
        <w:t xml:space="preserve"> </w:t>
      </w:r>
      <w:r w:rsidR="00961A6A" w:rsidRPr="00961A6A">
        <w:rPr>
          <w:rFonts w:cs="Arial"/>
          <w:szCs w:val="20"/>
        </w:rPr>
        <w:t>od účinnosti smlouvy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 xml:space="preserve">odevzdání zboží oznámit kupujícímu nejméně </w:t>
      </w:r>
      <w:r w:rsidR="007417F7">
        <w:t>3</w:t>
      </w:r>
      <w:r w:rsidR="003A1915" w:rsidRPr="006D0812">
        <w:t xml:space="preserve"> pracovní dny předem na e-mail </w:t>
      </w:r>
      <w:r w:rsidR="00EE76E0">
        <w:t>zástupce pro věcná jednání kupujícího dle</w:t>
      </w:r>
      <w:r w:rsidR="007905AF">
        <w:t xml:space="preserve"> </w:t>
      </w:r>
      <w:r w:rsidR="003A1915" w:rsidRPr="006D0812">
        <w:t>této smlouvy.</w:t>
      </w:r>
      <w:r w:rsidR="005D4C3A" w:rsidRPr="006D0812">
        <w:t xml:space="preserve"> </w:t>
      </w:r>
    </w:p>
    <w:p w:rsidR="000860B2" w:rsidRPr="006D0812" w:rsidRDefault="00844A78" w:rsidP="00A57352">
      <w:pPr>
        <w:pStyle w:val="ListNumber-ContractCzechRadio"/>
        <w:jc w:val="both"/>
      </w:pPr>
      <w:r>
        <w:t>Prodávající</w:t>
      </w:r>
      <w:r w:rsidRPr="004545D6">
        <w:t xml:space="preserve"> je povinen při </w:t>
      </w:r>
      <w:r>
        <w:t>odevzdání zboží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>, se kterými byl seznámen</w:t>
      </w:r>
      <w:r>
        <w:t xml:space="preserve">. Přílohou k této smlouvě jsou </w:t>
      </w:r>
      <w:r w:rsidRPr="004545D6">
        <w:t xml:space="preserve">Podmínky </w:t>
      </w:r>
      <w:r>
        <w:t>poskytování</w:t>
      </w:r>
      <w:r w:rsidRPr="00214A85">
        <w:t xml:space="preserve"> </w:t>
      </w:r>
      <w:r>
        <w:t>služeb externích osob v objektech ČRo</w:t>
      </w:r>
      <w:r w:rsidRPr="004545D6">
        <w:t xml:space="preserve">, které je </w:t>
      </w:r>
      <w:r>
        <w:t>prodávající</w:t>
      </w:r>
      <w:r w:rsidRPr="004545D6">
        <w:t xml:space="preserve"> povinen dodržovat</w:t>
      </w:r>
      <w:r>
        <w:t>.</w:t>
      </w:r>
    </w:p>
    <w:p w:rsidR="00BA16BB" w:rsidRPr="006D0812" w:rsidRDefault="00844A78" w:rsidP="00BA16BB">
      <w:pPr>
        <w:pStyle w:val="Heading-Number-ContractCzechRadio"/>
      </w:pPr>
      <w:r w:rsidRPr="006D0812">
        <w:t>Cena zboží a platební podmínky</w:t>
      </w:r>
    </w:p>
    <w:p w:rsidR="00BA16BB" w:rsidRPr="006D0812" w:rsidRDefault="00844A78" w:rsidP="00A57352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zboží je </w:t>
      </w:r>
      <w:r w:rsidR="00E17BAD">
        <w:t xml:space="preserve">dána nabídkou prodávajícího ve veřejné zakázce </w:t>
      </w:r>
      <w:r w:rsidRPr="006D0812">
        <w:t>a</w:t>
      </w:r>
      <w:r w:rsidR="00AB30B5">
        <w:t> </w:t>
      </w:r>
      <w:r w:rsidRPr="006D0812">
        <w:t xml:space="preserve">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AB30B5">
        <w:rPr>
          <w:rFonts w:cs="Arial"/>
          <w:b/>
          <w:szCs w:val="20"/>
        </w:rPr>
        <w:t>-</w:t>
      </w:r>
      <w:r w:rsidR="006D0812"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 w:rsidR="007905AF" w:rsidRPr="007905AF">
        <w:t xml:space="preserve"> </w:t>
      </w:r>
      <w:r w:rsidRPr="006D0812">
        <w:t>(slovy</w:t>
      </w:r>
      <w:r w:rsidRPr="00E42158">
        <w:t xml:space="preserve">: </w:t>
      </w:r>
      <w:r w:rsidR="006D0812" w:rsidRPr="00E42158">
        <w:rPr>
          <w:rFonts w:cs="Arial"/>
          <w:szCs w:val="20"/>
        </w:rPr>
        <w:t>[</w:t>
      </w:r>
      <w:r w:rsidR="006D0812" w:rsidRPr="00E42158">
        <w:rPr>
          <w:rFonts w:cs="Arial"/>
          <w:szCs w:val="20"/>
          <w:highlight w:val="yellow"/>
        </w:rPr>
        <w:t>DOPLNIT</w:t>
      </w:r>
      <w:r w:rsidR="006D0812" w:rsidRPr="00E42158">
        <w:rPr>
          <w:rFonts w:cs="Arial"/>
          <w:szCs w:val="20"/>
        </w:rPr>
        <w:t xml:space="preserve">] </w:t>
      </w:r>
      <w:r w:rsidRPr="00E42158">
        <w:t>korun českých)</w:t>
      </w:r>
      <w:r w:rsidRPr="00D640B8">
        <w:rPr>
          <w:b/>
        </w:rPr>
        <w:t xml:space="preserve"> bez DPH</w:t>
      </w:r>
      <w:r w:rsidRPr="00E42158">
        <w:t xml:space="preserve">. </w:t>
      </w:r>
      <w:r w:rsidR="00361449">
        <w:t>R</w:t>
      </w:r>
      <w:r w:rsidR="00361449" w:rsidRPr="00AF32E6">
        <w:t>ežim</w:t>
      </w:r>
      <w:r w:rsidR="00361449">
        <w:t xml:space="preserve"> DPH</w:t>
      </w:r>
      <w:r w:rsidR="00361449" w:rsidRPr="00AF32E6">
        <w:t xml:space="preserve"> </w:t>
      </w:r>
      <w:r w:rsidR="00361449">
        <w:t>bude uplatněn v souladu se</w:t>
      </w:r>
      <w:r w:rsidR="00361449" w:rsidRPr="007A0E70">
        <w:t xml:space="preserve"> zákon</w:t>
      </w:r>
      <w:r w:rsidR="00361449">
        <w:t>em</w:t>
      </w:r>
      <w:r w:rsidR="00361449" w:rsidRPr="007A0E70">
        <w:t xml:space="preserve"> č. 235/2004 Sb., o </w:t>
      </w:r>
      <w:r w:rsidR="00361449">
        <w:t>dani z přidané hodnoty, ve znění pozdějších předpisů (dále jen „</w:t>
      </w:r>
      <w:r w:rsidR="00361449" w:rsidRPr="00E02CC8">
        <w:rPr>
          <w:b/>
        </w:rPr>
        <w:t>ZDPH</w:t>
      </w:r>
      <w:r w:rsidR="00361449">
        <w:t>“)</w:t>
      </w:r>
      <w:r w:rsidR="00361449" w:rsidRPr="007A0E70">
        <w:t>.</w:t>
      </w:r>
      <w:r w:rsidR="00EE76E0" w:rsidRPr="00E42158">
        <w:t xml:space="preserve"> Rozpis ceny je uveden v příloze této smlouvy.</w:t>
      </w:r>
    </w:p>
    <w:p w:rsidR="00BA16BB" w:rsidRPr="006D0812" w:rsidRDefault="00844A78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7700B6">
        <w:t xml:space="preserve">, cla a jiné poplatky, a další náklady nezbytné k řádnému </w:t>
      </w:r>
      <w:r w:rsidR="00CF42F3">
        <w:t>s</w:t>
      </w:r>
      <w:r w:rsidR="007700B6">
        <w:t>plnění této smlouvy</w:t>
      </w:r>
      <w:r w:rsidRPr="006D0812">
        <w:t>).</w:t>
      </w:r>
      <w:r w:rsidR="00CF42F3">
        <w:t xml:space="preserve"> Kupující neposkytuje prodávajícímu jakékoliv zálohy.</w:t>
      </w:r>
    </w:p>
    <w:p w:rsidR="00BA16BB" w:rsidRPr="006D0812" w:rsidRDefault="00844A78" w:rsidP="00A57352">
      <w:pPr>
        <w:pStyle w:val="ListNumber-ContractCzechRadio"/>
        <w:jc w:val="both"/>
      </w:pPr>
      <w:r w:rsidRPr="006D0812">
        <w:t xml:space="preserve">Úhrada ceny bude provedena </w:t>
      </w:r>
      <w:r w:rsidR="00471E2D">
        <w:t xml:space="preserve">kupujícím </w:t>
      </w:r>
      <w:r w:rsidRPr="006D0812">
        <w:t xml:space="preserve">po odevzdání zboží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>okamžikem řádného splnění svého závazku, tedy okamžikem odevzdání veškerého zboží k</w:t>
      </w:r>
      <w:bookmarkStart w:id="0" w:name="_GoBack"/>
      <w:bookmarkEnd w:id="0"/>
      <w:r w:rsidR="00891DFD" w:rsidRPr="006D0812">
        <w:t xml:space="preserve">upujícímu dle této smlouvy. </w:t>
      </w:r>
    </w:p>
    <w:p w:rsidR="007417F7" w:rsidRDefault="00844A78" w:rsidP="00A57352">
      <w:pPr>
        <w:pStyle w:val="ListNumber-ContractCzechRadio"/>
        <w:jc w:val="both"/>
      </w:pPr>
      <w:r>
        <w:t xml:space="preserve">Splatnost faktury činí 24 dnů od data jejího vystavení </w:t>
      </w:r>
      <w:r w:rsidR="00603DAD">
        <w:t xml:space="preserve">prodávajícím </w:t>
      </w:r>
      <w:r>
        <w:t xml:space="preserve">za předpokladu jejího doručení kupujícímu do 3 dnů od data vystavení. V případě pozdějšího doručení faktury činí </w:t>
      </w:r>
      <w:r w:rsidR="00ED5247">
        <w:t xml:space="preserve">lhůta </w:t>
      </w:r>
      <w:r>
        <w:t xml:space="preserve">splatnosti faktury 21 dnů ode dne jejího skutečného doručení kupujícímu. </w:t>
      </w:r>
      <w:r w:rsidR="00CF42F3" w:rsidRPr="00BC1D89">
        <w:t xml:space="preserve">Využije-li </w:t>
      </w:r>
      <w:r w:rsidR="00CF42F3">
        <w:t>prodávající</w:t>
      </w:r>
      <w:r w:rsidR="00CF42F3" w:rsidRPr="00BC1D89">
        <w:t xml:space="preserve"> možnost zaslat </w:t>
      </w:r>
      <w:r w:rsidR="00CF42F3">
        <w:t>kupujícímu</w:t>
      </w:r>
      <w:r w:rsidR="00CF42F3" w:rsidRPr="00BC1D89">
        <w:t xml:space="preserve"> fakturu elektronickou poštou, je povinen ji zaslat v PDF formátu ze své e-mailové adresy na e-mailovou adresu </w:t>
      </w:r>
      <w:r w:rsidR="00CF42F3">
        <w:t>kupujícího</w:t>
      </w:r>
      <w:r w:rsidR="00CF42F3" w:rsidRPr="00BC1D89">
        <w:t xml:space="preserve"> </w:t>
      </w:r>
      <w:hyperlink r:id="rId8" w:history="1">
        <w:r w:rsidR="00CF42F3" w:rsidRPr="00A202CF">
          <w:rPr>
            <w:rStyle w:val="Hypertextovodkaz"/>
            <w:b/>
          </w:rPr>
          <w:t>fakturace@rozhlas.cz</w:t>
        </w:r>
      </w:hyperlink>
      <w:r w:rsidR="00CF42F3" w:rsidRPr="0041566C">
        <w:t xml:space="preserve"> a v kopii na e-mailovou adresu zástupce </w:t>
      </w:r>
      <w:r w:rsidR="00CF42F3">
        <w:t>kupujícího</w:t>
      </w:r>
      <w:r w:rsidR="00CF42F3" w:rsidRPr="0041566C">
        <w:t xml:space="preserve"> pro věcná jednání dle této smlouvy</w:t>
      </w:r>
      <w:r w:rsidR="00CF42F3" w:rsidRPr="00BC1D89">
        <w:t xml:space="preserve">. Za den doručení faktury se v takovém případě považuje </w:t>
      </w:r>
      <w:r w:rsidR="00CF42F3">
        <w:t>den jejího doručení do uvedených e-mailových</w:t>
      </w:r>
      <w:r w:rsidR="00CF42F3" w:rsidRPr="00BC1D89">
        <w:t xml:space="preserve"> </w:t>
      </w:r>
      <w:r w:rsidR="00CF42F3">
        <w:t>schránek</w:t>
      </w:r>
      <w:r w:rsidR="00CF42F3" w:rsidRPr="00BC1D89">
        <w:t xml:space="preserve"> </w:t>
      </w:r>
      <w:r w:rsidR="00CF42F3">
        <w:t>kupujícího</w:t>
      </w:r>
      <w:r w:rsidR="00CF42F3" w:rsidRPr="00BC1D89">
        <w:t>.</w:t>
      </w:r>
    </w:p>
    <w:p w:rsidR="005D4C3A" w:rsidRPr="006D0812" w:rsidRDefault="00844A78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</w:t>
      </w:r>
      <w:r w:rsidR="00CF42F3">
        <w:t>přílohou</w:t>
      </w:r>
      <w:r w:rsidR="00CF42F3" w:rsidRPr="006D0812">
        <w:t xml:space="preserve"> </w:t>
      </w:r>
      <w:r w:rsidR="00F62186" w:rsidRPr="006D0812">
        <w:t xml:space="preserve">musí být kopie protokolu o </w:t>
      </w:r>
      <w:r w:rsidR="009C5B0E" w:rsidRPr="006D0812">
        <w:t>odevzdání</w:t>
      </w:r>
      <w:r w:rsidR="00606C9E" w:rsidRPr="006D0812">
        <w:t xml:space="preserve"> </w:t>
      </w:r>
      <w:r w:rsidR="00CF42F3">
        <w:t>potvrzeného</w:t>
      </w:r>
      <w:r w:rsidR="00CF42F3" w:rsidRPr="006D0812">
        <w:t xml:space="preserve"> </w:t>
      </w:r>
      <w:r w:rsidR="00CF42F3">
        <w:t>oprávněnými</w:t>
      </w:r>
      <w:r w:rsidR="00CF42F3" w:rsidRPr="006D0812">
        <w:t xml:space="preserve"> </w:t>
      </w:r>
      <w:r w:rsidR="00CF42F3">
        <w:t xml:space="preserve">zástupci </w:t>
      </w:r>
      <w:r w:rsidR="00CF42F3" w:rsidRPr="006D0812">
        <w:t>smluvní</w:t>
      </w:r>
      <w:r w:rsidR="00CF42F3">
        <w:t>ch</w:t>
      </w:r>
      <w:r w:rsidR="00CF42F3" w:rsidRPr="006D0812">
        <w:t xml:space="preserve"> </w:t>
      </w:r>
      <w:r w:rsidR="00606C9E" w:rsidRPr="006D0812">
        <w:t>stran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ED5247">
        <w:t>lhůta</w:t>
      </w:r>
      <w:r w:rsidR="00ED5247" w:rsidRPr="006D0812">
        <w:t xml:space="preserve"> </w:t>
      </w:r>
      <w:r w:rsidRPr="006D0812">
        <w:t xml:space="preserve">splatnosti neběží a začíná plynout </w:t>
      </w:r>
      <w:r w:rsidR="00AA107C">
        <w:t>od počátku</w:t>
      </w:r>
      <w:r w:rsidR="00AA107C" w:rsidRPr="006D0812">
        <w:t xml:space="preserve"> </w:t>
      </w:r>
      <w:r w:rsidRPr="006D0812">
        <w:t>okamžikem doručení nové nebo opravené faktury</w:t>
      </w:r>
      <w:r w:rsidR="007905AF">
        <w:t xml:space="preserve"> kupujícímu</w:t>
      </w:r>
      <w:r w:rsidRPr="006D0812">
        <w:t>.</w:t>
      </w:r>
    </w:p>
    <w:p w:rsidR="005D4C3A" w:rsidRDefault="00844A78" w:rsidP="00A57352">
      <w:pPr>
        <w:pStyle w:val="ListNumber-ContractCzechRadio"/>
        <w:jc w:val="both"/>
      </w:pPr>
      <w:r>
        <w:t>Prodávající jako p</w:t>
      </w:r>
      <w:r w:rsidRPr="006D0812">
        <w:t xml:space="preserve">oskytovatel zdanitelného plnění prohlašuje, že není v souladu s § 106a </w:t>
      </w:r>
      <w:r w:rsidR="00361449">
        <w:t>ZDPH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A4450D" w:rsidRPr="006D0812" w:rsidRDefault="00844A78" w:rsidP="00A4450D">
      <w:pPr>
        <w:pStyle w:val="Heading-Number-ContractCzechRadio"/>
      </w:pPr>
      <w:r w:rsidRPr="006D0812">
        <w:lastRenderedPageBreak/>
        <w:t>Odevzdání a převzetí zboží</w:t>
      </w:r>
    </w:p>
    <w:p w:rsidR="00A4450D" w:rsidRDefault="00844A78" w:rsidP="00A4450D">
      <w:pPr>
        <w:pStyle w:val="ListNumber-ContractCzechRadio"/>
        <w:jc w:val="both"/>
      </w:pPr>
      <w:r w:rsidRPr="006D0812">
        <w:t xml:space="preserve">Smluvní strany potvrdí odevzdání zboží v ujednaném množství, jakosti a provedení podpisem protokolu o odevzdání, který tvoří nedílnou součást této smlouvy jako </w:t>
      </w:r>
      <w:r>
        <w:t xml:space="preserve">její </w:t>
      </w:r>
      <w:r w:rsidRPr="006D0812">
        <w:t>příloha</w:t>
      </w:r>
      <w:r>
        <w:t xml:space="preserve"> </w:t>
      </w:r>
      <w:r w:rsidRPr="006D0812">
        <w:t>(dále jen „</w:t>
      </w:r>
      <w:r w:rsidRPr="007905AF">
        <w:rPr>
          <w:b/>
        </w:rPr>
        <w:t>protokol o odevzdání</w:t>
      </w:r>
      <w:r w:rsidRPr="006D0812">
        <w:t>“)</w:t>
      </w:r>
      <w:r>
        <w:t>,</w:t>
      </w:r>
      <w:r w:rsidRPr="006D0812">
        <w:t xml:space="preserve"> a je</w:t>
      </w:r>
      <w:r>
        <w:t xml:space="preserve">hož kopie </w:t>
      </w:r>
      <w:r w:rsidRPr="006D0812">
        <w:t xml:space="preserve">musí být </w:t>
      </w:r>
      <w:r w:rsidR="00B37F25">
        <w:t>přílohou</w:t>
      </w:r>
      <w:r w:rsidRPr="006D0812">
        <w:t xml:space="preserve"> faktury. Kupující je oprávněn odmítnout převzetí zboží (či jednotlivého kusu</w:t>
      </w:r>
      <w:r>
        <w:t xml:space="preserve"> zboží</w:t>
      </w:r>
      <w:r w:rsidRPr="006D0812">
        <w:t>), které není v souladu s touto smlouvou. V takovém případě smluvní strany sepíší protokol o odevzdání v rozsahu, v jakém došlo ke skutečnému převzetí zboží kupujícím, a ohledně vadného zboží uvedou do protokolu 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  <w:r w:rsidR="00B37F25" w:rsidRPr="00B37F25">
        <w:t xml:space="preserve"> </w:t>
      </w:r>
      <w:r w:rsidR="00B37F25">
        <w:t>Rozhodující je podpis protokolu o odevzdání bez vad a nedodělků oprávněnými zástupci obou smluvních stran.</w:t>
      </w:r>
    </w:p>
    <w:p w:rsidR="00A4450D" w:rsidRPr="006D0812" w:rsidRDefault="00844A78" w:rsidP="00A4450D">
      <w:pPr>
        <w:pStyle w:val="ListNumber-ContractCzechRadio"/>
        <w:jc w:val="both"/>
      </w:pPr>
      <w:r w:rsidRPr="006D0812">
        <w:t>Odevzdáním zboží je současné splnění následujících podmínek</w:t>
      </w:r>
      <w:r w:rsidR="00860E1C">
        <w:t>;</w:t>
      </w:r>
      <w:r w:rsidRPr="006D0812">
        <w:t xml:space="preserve"> </w:t>
      </w:r>
    </w:p>
    <w:p w:rsidR="00A4450D" w:rsidRPr="006D0812" w:rsidRDefault="00844A78" w:rsidP="00A4450D">
      <w:pPr>
        <w:pStyle w:val="ListLetter-ContractCzechRadio"/>
        <w:jc w:val="both"/>
      </w:pPr>
      <w:r w:rsidRPr="006D0812">
        <w:t>umožnění kupujícímu nakládat se zbožím v místě plnění podle této smlouvy;</w:t>
      </w:r>
    </w:p>
    <w:p w:rsidR="00A4450D" w:rsidRPr="006D0812" w:rsidRDefault="00844A78" w:rsidP="00A4450D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(vč. kompletní dokumentace ke zboží)</w:t>
      </w:r>
      <w:r w:rsidRPr="006D0812">
        <w:t>;</w:t>
      </w:r>
    </w:p>
    <w:p w:rsidR="00A4450D" w:rsidRPr="006D0812" w:rsidRDefault="00844A78" w:rsidP="00860E1C">
      <w:pPr>
        <w:pStyle w:val="ListLetter-ContractCzechRadio"/>
        <w:jc w:val="both"/>
      </w:pPr>
      <w:r>
        <w:t xml:space="preserve">podpis </w:t>
      </w:r>
      <w:r w:rsidRPr="006D0812">
        <w:t>protokolu o odevzdání</w:t>
      </w:r>
      <w:r>
        <w:t xml:space="preserve"> oběma smluvními stranami.</w:t>
      </w:r>
    </w:p>
    <w:p w:rsidR="008D4999" w:rsidRPr="006D0812" w:rsidRDefault="00844A78" w:rsidP="00A57352">
      <w:pPr>
        <w:pStyle w:val="Heading-Number-ContractCzechRadio"/>
      </w:pPr>
      <w:r w:rsidRPr="006D0812">
        <w:t>Vlastnické právo, přechod nebezpečí škody</w:t>
      </w:r>
    </w:p>
    <w:p w:rsidR="00F62186" w:rsidRPr="006D0812" w:rsidRDefault="00844A78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kupujícího okamžikem odevzdání </w:t>
      </w:r>
      <w:r w:rsidR="007905AF">
        <w:t xml:space="preserve">zboží </w:t>
      </w:r>
      <w:r w:rsidRPr="006D0812">
        <w:t xml:space="preserve">kupujícímu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F91193">
        <w:t xml:space="preserve">kupujícím </w:t>
      </w:r>
      <w:r w:rsidRPr="006D0812">
        <w:t xml:space="preserve">pověřené osobě). </w:t>
      </w:r>
    </w:p>
    <w:p w:rsidR="008D4999" w:rsidRPr="006D0812" w:rsidRDefault="00844A78" w:rsidP="007905AF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7905AF">
        <w:t xml:space="preserve">z prodávajícího </w:t>
      </w:r>
      <w:r w:rsidRPr="006D0812">
        <w:t xml:space="preserve">na kupujícího současně s nabytím vlastnického práva ke zboží dle </w:t>
      </w:r>
      <w:r w:rsidR="007905AF">
        <w:t>tohoto článku smlouvy</w:t>
      </w:r>
      <w:r w:rsidRPr="006D0812">
        <w:t>.</w:t>
      </w:r>
    </w:p>
    <w:p w:rsidR="00A11BC0" w:rsidRPr="006D0812" w:rsidRDefault="00844A78" w:rsidP="00A11BC0">
      <w:pPr>
        <w:pStyle w:val="Heading-Number-ContractCzechRadio"/>
      </w:pPr>
      <w:r w:rsidRPr="000B7CB2">
        <w:t xml:space="preserve">Záruka za jakost </w:t>
      </w:r>
      <w:r>
        <w:t>a odpovědnost za vady</w:t>
      </w:r>
    </w:p>
    <w:p w:rsidR="00A11BC0" w:rsidRPr="006D0812" w:rsidRDefault="00844A78" w:rsidP="00A57352">
      <w:pPr>
        <w:pStyle w:val="ListNumber-ContractCzechRadio"/>
        <w:jc w:val="both"/>
      </w:pPr>
      <w:r w:rsidRPr="006D0812">
        <w:t xml:space="preserve">Prodávající prohlašuje, že </w:t>
      </w:r>
      <w:r w:rsidR="00031908" w:rsidRPr="006D0812">
        <w:t xml:space="preserve">zboží </w:t>
      </w:r>
      <w:r w:rsidRPr="006D0812">
        <w:t xml:space="preserve">odevzdané </w:t>
      </w:r>
      <w:r w:rsidR="00031908">
        <w:t xml:space="preserve">dle této smlouvy </w:t>
      </w:r>
      <w:r w:rsidR="00031908" w:rsidRPr="000B7CB2">
        <w:t>(včetně jeho jednotlivých součástek a veškerého příslušenství)</w:t>
      </w:r>
      <w:r w:rsidR="00031908">
        <w:t xml:space="preserve"> </w:t>
      </w:r>
      <w:r w:rsidRPr="006D0812">
        <w:t>je nové, nepoužívané, bez faktických a právních vad a odpovídá této smlouvě a platným právním předpisům.</w:t>
      </w:r>
    </w:p>
    <w:p w:rsidR="00540F2C" w:rsidRPr="006D0812" w:rsidRDefault="00844A78" w:rsidP="00A57352">
      <w:pPr>
        <w:pStyle w:val="ListNumber-ContractCzechRadio"/>
        <w:jc w:val="both"/>
      </w:pPr>
      <w:r w:rsidRPr="006D0812">
        <w:t>Prodávající poskytuje na zboží záruku za jakost v </w:t>
      </w:r>
      <w:r w:rsidRPr="00E42158">
        <w:t xml:space="preserve">délce </w:t>
      </w:r>
      <w:r w:rsidR="00D42BF8">
        <w:t>48</w:t>
      </w:r>
      <w:r w:rsidR="00C9493F" w:rsidRPr="00860E1C">
        <w:rPr>
          <w:b/>
        </w:rPr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:rsidR="00AD3095" w:rsidRPr="006D0812" w:rsidRDefault="00844A78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474E60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7417F7">
        <w:t>10</w:t>
      </w:r>
      <w:r w:rsidRPr="006D0812">
        <w:t xml:space="preserve"> dní od jejího </w:t>
      </w:r>
      <w:r w:rsidR="00F527BB">
        <w:t xml:space="preserve">písemného </w:t>
      </w:r>
      <w:r w:rsidR="008D7C03">
        <w:t>oznámení</w:t>
      </w:r>
      <w:r w:rsidRPr="006D0812">
        <w:t xml:space="preserve">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</w:t>
      </w:r>
      <w:r w:rsidR="00F025F7">
        <w:t>V případě, že kupující vadu zboží odstraní sám na náklady prodávajícího, je prodávající povinen</w:t>
      </w:r>
      <w:r w:rsidRPr="006D0812">
        <w:t xml:space="preserve"> </w:t>
      </w:r>
      <w:r w:rsidR="00F025F7">
        <w:t>tyto náklady kupujícímu neprodleně uhradit.</w:t>
      </w:r>
    </w:p>
    <w:p w:rsidR="00BE5D60" w:rsidRDefault="00844A78" w:rsidP="00A57352">
      <w:pPr>
        <w:pStyle w:val="ListNumber-ContractCzechRadio"/>
        <w:jc w:val="both"/>
      </w:pPr>
      <w:r w:rsidRPr="006D0812">
        <w:t xml:space="preserve">Výše uvedená ustanovení </w:t>
      </w:r>
      <w:r w:rsidR="00CB02B2">
        <w:t>tohoto článku</w:t>
      </w:r>
      <w:r w:rsidR="00CB02B2" w:rsidRPr="006D0812">
        <w:t xml:space="preserve"> </w:t>
      </w:r>
      <w:r w:rsidRPr="006D0812">
        <w:t xml:space="preserve">smlouvy se přiměřeně použijí i na vady </w:t>
      </w:r>
      <w:r w:rsidR="00CB02B2">
        <w:t>dokumentace zboží</w:t>
      </w:r>
      <w:r w:rsidRPr="006D0812">
        <w:t xml:space="preserve"> </w:t>
      </w:r>
      <w:r w:rsidR="00851E5F" w:rsidRPr="006D0812">
        <w:t>nutn</w:t>
      </w:r>
      <w:r w:rsidR="00851E5F">
        <w:t>é</w:t>
      </w:r>
      <w:r w:rsidR="00851E5F" w:rsidRPr="006D0812">
        <w:t xml:space="preserve"> </w:t>
      </w:r>
      <w:r w:rsidRPr="006D0812">
        <w:t xml:space="preserve">pro </w:t>
      </w:r>
      <w:r w:rsidR="00CB02B2">
        <w:t xml:space="preserve">jeho </w:t>
      </w:r>
      <w:r w:rsidRPr="006D0812">
        <w:t>užívání.</w:t>
      </w:r>
    </w:p>
    <w:p w:rsidR="00AD3095" w:rsidRPr="006D0812" w:rsidRDefault="00844A78" w:rsidP="00A57352">
      <w:pPr>
        <w:pStyle w:val="ListNumber-ContractCzechRadio"/>
        <w:jc w:val="both"/>
      </w:pPr>
      <w:r>
        <w:lastRenderedPageBreak/>
        <w:t xml:space="preserve">Prodávající je povinen uhradit kupujícímu náklady vzniklé </w:t>
      </w:r>
      <w:r w:rsidR="005B278C">
        <w:t>při uplatnění jeho práv a nároků</w:t>
      </w:r>
      <w:r>
        <w:t xml:space="preserve"> z odpovědnosti za vady.</w:t>
      </w:r>
    </w:p>
    <w:p w:rsidR="008D1F83" w:rsidRPr="006D0812" w:rsidRDefault="00844A78" w:rsidP="008D1F83">
      <w:pPr>
        <w:pStyle w:val="Heading-Number-ContractCzechRadio"/>
      </w:pPr>
      <w:r w:rsidRPr="006D0812">
        <w:t>Změny smlouvy</w:t>
      </w:r>
    </w:p>
    <w:p w:rsidR="008D1F83" w:rsidRPr="006D0812" w:rsidRDefault="00844A78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 xml:space="preserve">počínaje </w:t>
      </w:r>
      <w:r w:rsidR="00A71C6C">
        <w:t xml:space="preserve">řadovým </w:t>
      </w:r>
      <w:r w:rsidRPr="006D0812">
        <w:t>číslem 1</w:t>
      </w:r>
      <w:r w:rsidR="00A71C6C">
        <w:t>.</w:t>
      </w:r>
      <w:r w:rsidRPr="006D0812">
        <w:t xml:space="preserve"> a podeps</w:t>
      </w:r>
      <w:r w:rsidR="008D7C03">
        <w:t>anými</w:t>
      </w:r>
      <w:r w:rsidRPr="006D0812">
        <w:t xml:space="preserve"> oprávněnými osobami obou smluvních stran. </w:t>
      </w:r>
    </w:p>
    <w:p w:rsidR="008D1F83" w:rsidRPr="006D0812" w:rsidRDefault="00844A78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B6F41" w:rsidRPr="008519AB" w:rsidRDefault="005B6F41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5B6F41" w:rsidRPr="008519AB" w:rsidRDefault="005B6F41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D0812" w:rsidRDefault="00844A78" w:rsidP="00A11BC0">
      <w:pPr>
        <w:pStyle w:val="Heading-Number-ContractCzechRadio"/>
      </w:pPr>
      <w:r w:rsidRPr="006D0812">
        <w:t>Sankce</w:t>
      </w:r>
    </w:p>
    <w:p w:rsidR="001C316E" w:rsidRPr="007417F7" w:rsidRDefault="00844A78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zaplatit kupujícímu smluvní pokutu ve výši </w:t>
      </w:r>
      <w:r w:rsidR="00961A6A" w:rsidRPr="00961A6A">
        <w:rPr>
          <w:b/>
        </w:rPr>
        <w:t>2.</w:t>
      </w:r>
      <w:r w:rsidR="00FF6E04" w:rsidRPr="00961A6A">
        <w:rPr>
          <w:b/>
        </w:rPr>
        <w:t>000</w:t>
      </w:r>
      <w:r w:rsidR="00E2514A" w:rsidRPr="00961A6A">
        <w:rPr>
          <w:b/>
        </w:rPr>
        <w:t>,-</w:t>
      </w:r>
      <w:r w:rsidR="00A4450D" w:rsidRPr="00860E1C">
        <w:rPr>
          <w:b/>
        </w:rPr>
        <w:t xml:space="preserve"> Kč</w:t>
      </w:r>
      <w:r w:rsidR="00A4450D">
        <w:t xml:space="preserve"> </w:t>
      </w:r>
      <w:r w:rsidRPr="006D0812">
        <w:t xml:space="preserve">za každý </w:t>
      </w:r>
      <w:r w:rsidR="007417F7">
        <w:t xml:space="preserve">započatý </w:t>
      </w:r>
      <w:r w:rsidRPr="006D0812">
        <w:t>den prodlení.</w:t>
      </w:r>
    </w:p>
    <w:p w:rsidR="007417F7" w:rsidRPr="007417F7" w:rsidRDefault="00844A78" w:rsidP="007417F7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 xml:space="preserve"> vyřízením reklamace </w:t>
      </w:r>
      <w:r w:rsidRPr="006D0812">
        <w:t xml:space="preserve">zboží, zavazuje se zaplatit kupujícímu smluvní pokutu </w:t>
      </w:r>
      <w:r w:rsidR="00A4450D" w:rsidRPr="00CF2EDD">
        <w:t xml:space="preserve">ve </w:t>
      </w:r>
      <w:r w:rsidR="00A4450D" w:rsidRPr="00BF05E5">
        <w:t xml:space="preserve">výši </w:t>
      </w:r>
      <w:r w:rsidR="00FF6E04" w:rsidRPr="00961A6A">
        <w:rPr>
          <w:b/>
        </w:rPr>
        <w:t>2</w:t>
      </w:r>
      <w:r w:rsidR="00961A6A" w:rsidRPr="00961A6A">
        <w:rPr>
          <w:b/>
        </w:rPr>
        <w:t>.</w:t>
      </w:r>
      <w:r w:rsidR="00FF6E04" w:rsidRPr="00961A6A">
        <w:rPr>
          <w:b/>
        </w:rPr>
        <w:t>000</w:t>
      </w:r>
      <w:r w:rsidR="00E2514A" w:rsidRPr="00961A6A">
        <w:rPr>
          <w:b/>
        </w:rPr>
        <w:t>,-</w:t>
      </w:r>
      <w:r w:rsidR="00A4450D" w:rsidRPr="00961A6A">
        <w:rPr>
          <w:b/>
        </w:rPr>
        <w:t xml:space="preserve"> Kč</w:t>
      </w:r>
      <w:r w:rsidRPr="006D0812">
        <w:t xml:space="preserve"> za každý </w:t>
      </w:r>
      <w:r w:rsidR="003B5BE5">
        <w:t xml:space="preserve">jednotlivý případ a každý </w:t>
      </w:r>
      <w:r>
        <w:t xml:space="preserve">započatý </w:t>
      </w:r>
      <w:r w:rsidRPr="006D0812">
        <w:t>den prodlení.</w:t>
      </w:r>
    </w:p>
    <w:p w:rsidR="00546A76" w:rsidRPr="00CF2EDD" w:rsidRDefault="00844A78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BE5D60">
        <w:t xml:space="preserve">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="00EE76E0">
        <w:t xml:space="preserve">výši </w:t>
      </w:r>
      <w:r w:rsidR="00EE76E0" w:rsidRPr="00860E1C">
        <w:rPr>
          <w:b/>
        </w:rPr>
        <w:t xml:space="preserve">0,05 </w:t>
      </w:r>
      <w:r w:rsidRPr="00860E1C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7417F7">
        <w:t xml:space="preserve">započatý </w:t>
      </w:r>
      <w:r w:rsidRPr="00CF2EDD">
        <w:t xml:space="preserve">den prodlení. </w:t>
      </w:r>
    </w:p>
    <w:p w:rsidR="00E966D0" w:rsidRPr="00E966D0" w:rsidRDefault="00844A78" w:rsidP="00860E1C">
      <w:pPr>
        <w:pStyle w:val="ListNumber-ContractCzechRadio"/>
        <w:jc w:val="both"/>
      </w:pPr>
      <w:r>
        <w:t xml:space="preserve">Smluvní pokuty jsou splatné ve lhůtě </w:t>
      </w:r>
      <w:r w:rsidR="00534898">
        <w:t>15</w:t>
      </w:r>
      <w:r>
        <w:t xml:space="preserve"> dnů od </w:t>
      </w:r>
      <w:r w:rsidR="009E79F9">
        <w:t>data doručení písemné výzvy k jejich</w:t>
      </w:r>
      <w:r>
        <w:t xml:space="preserve"> </w:t>
      </w:r>
      <w:r w:rsidR="003F25A3">
        <w:t>úhradě</w:t>
      </w:r>
      <w:r>
        <w:t xml:space="preserve"> druhé smluvní straně.</w:t>
      </w:r>
    </w:p>
    <w:p w:rsidR="00E966D0" w:rsidRPr="00860E1C" w:rsidRDefault="00844A78" w:rsidP="00860E1C">
      <w:pPr>
        <w:pStyle w:val="ListNumber-ContractCzechRadio"/>
        <w:jc w:val="both"/>
        <w:rPr>
          <w:b/>
        </w:rPr>
      </w:pPr>
      <w:r>
        <w:t xml:space="preserve">Uplatněním nároku na smluvní pokutu či jejím uhrazením nezaniká právo </w:t>
      </w:r>
      <w:r w:rsidR="000F7B50">
        <w:t>kupujícího</w:t>
      </w:r>
      <w:r>
        <w:t xml:space="preserve"> na náhradu škody v plné výši, vznikla-li škoda z téhož právního důvodu, pro který je požadována úhrada smluvní pokuty.</w:t>
      </w:r>
      <w:r w:rsidRPr="002663BF">
        <w:t xml:space="preserve"> </w:t>
      </w:r>
      <w:r>
        <w:t xml:space="preserve">Nárok </w:t>
      </w:r>
      <w:r w:rsidR="000F7B50">
        <w:t>kupujícího</w:t>
      </w:r>
      <w:r>
        <w:t xml:space="preserve"> na náhradu škody se uplatněním smluvní pokuty nesnižuje.</w:t>
      </w:r>
    </w:p>
    <w:p w:rsidR="00BE6AFE" w:rsidRPr="00BE6AFE" w:rsidRDefault="00844A78" w:rsidP="00860E1C">
      <w:pPr>
        <w:pStyle w:val="ListNumber-ContractCzechRadio"/>
        <w:jc w:val="both"/>
      </w:pPr>
      <w:r w:rsidRPr="00860E1C">
        <w:t xml:space="preserve">V případě, kdy </w:t>
      </w:r>
      <w:r w:rsidR="005D39D9">
        <w:t>by</w:t>
      </w:r>
      <w:r w:rsidRPr="00860E1C">
        <w:t xml:space="preserve"> nesplnění některé povinnosti dle této smlouvy, pro kterou je stanovena smluvní pokuta, </w:t>
      </w:r>
      <w:r w:rsidR="005D39D9">
        <w:t xml:space="preserve">bylo </w:t>
      </w:r>
      <w:r w:rsidRPr="00860E1C">
        <w:t xml:space="preserve">prokazatelně způsobeno </w:t>
      </w:r>
      <w:r w:rsidR="00F025F7">
        <w:t>mimořádnou nepředvídatelnou a nepřekonatelnou překážkou vzniklou</w:t>
      </w:r>
      <w:r w:rsidR="00F025F7" w:rsidRPr="00F025F7">
        <w:t xml:space="preserve"> nezávisle na vůli</w:t>
      </w:r>
      <w:r w:rsidR="00F025F7">
        <w:t xml:space="preserve"> smluvní strany</w:t>
      </w:r>
      <w:r w:rsidRPr="00860E1C">
        <w:t>, není smluvní strana, která tuto smluvní povinnost nesplnila povinna k úhradě smluvní pokuty</w:t>
      </w:r>
      <w:r w:rsidR="00B53DC3">
        <w:t>, která se k takové smluvní povinnosti vztahuje</w:t>
      </w:r>
      <w:r w:rsidRPr="00860E1C">
        <w:t xml:space="preserve">. </w:t>
      </w:r>
      <w:r w:rsidR="007B75B6">
        <w:t>O vzniku takové překážky je smluvní strana povinna bez zbytečného odkladu písemně informovat druhou smluvní stranu</w:t>
      </w:r>
      <w:r w:rsidR="003B5BE5">
        <w:t>,</w:t>
      </w:r>
      <w:r w:rsidR="003B5BE5" w:rsidRPr="003B5BE5">
        <w:t xml:space="preserve"> </w:t>
      </w:r>
      <w:r w:rsidR="003B5BE5">
        <w:t xml:space="preserve">v opačném případě </w:t>
      </w:r>
      <w:r w:rsidR="002C2293">
        <w:t>zůstává</w:t>
      </w:r>
      <w:r w:rsidR="003B5BE5">
        <w:t xml:space="preserve"> nárok druhé smluvní strany na úhradu smluvní pokuty zachován</w:t>
      </w:r>
      <w:r w:rsidR="007B75B6">
        <w:t>.</w:t>
      </w:r>
    </w:p>
    <w:p w:rsidR="00A4450D" w:rsidRDefault="00844A78" w:rsidP="00A11BC0">
      <w:pPr>
        <w:pStyle w:val="Heading-Number-ContractCzechRadio"/>
      </w:pPr>
      <w:r>
        <w:t>Zánik smlouvy</w:t>
      </w:r>
    </w:p>
    <w:p w:rsidR="009A79CD" w:rsidRPr="00D73EC2" w:rsidRDefault="00844A78" w:rsidP="009A79CD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9A79CD" w:rsidRDefault="00844A78" w:rsidP="009A79CD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9A79CD" w:rsidRPr="009A79CD" w:rsidRDefault="00844A78" w:rsidP="00860E1C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A4450D" w:rsidRPr="002354C7" w:rsidRDefault="00844A78" w:rsidP="00A4450D">
      <w:pPr>
        <w:pStyle w:val="ListNumber-ContractCzechRadio"/>
      </w:pPr>
      <w:r w:rsidRPr="002354C7">
        <w:t>Kupující je oprávněn od této smlouvy odstoupit</w:t>
      </w:r>
      <w:r w:rsidR="00F303A2" w:rsidRPr="002354C7">
        <w:t xml:space="preserve"> zejména</w:t>
      </w:r>
      <w:r w:rsidRPr="002354C7">
        <w:t xml:space="preserve">: </w:t>
      </w:r>
    </w:p>
    <w:p w:rsidR="00A4450D" w:rsidRPr="002354C7" w:rsidRDefault="00844A78" w:rsidP="00A4450D">
      <w:pPr>
        <w:pStyle w:val="ListLetter-ContractCzechRadio"/>
        <w:jc w:val="both"/>
      </w:pPr>
      <w:r w:rsidRPr="002354C7">
        <w:t xml:space="preserve">v případě prodlení prodávajícího s odevzdáním zboží nebo jeho části o více než 30 dní; </w:t>
      </w:r>
    </w:p>
    <w:p w:rsidR="00A4450D" w:rsidRPr="002354C7" w:rsidRDefault="00844A78" w:rsidP="00A4450D">
      <w:pPr>
        <w:pStyle w:val="ListLetter-ContractCzechRadio"/>
        <w:jc w:val="both"/>
      </w:pPr>
      <w:r w:rsidRPr="002354C7">
        <w:rPr>
          <w:rFonts w:eastAsia="Times New Roman" w:cs="Arial"/>
          <w:bCs/>
          <w:kern w:val="32"/>
          <w:szCs w:val="20"/>
        </w:rPr>
        <w:lastRenderedPageBreak/>
        <w:t>v případě prodlení s odstraněním vady zboží o více než 10 dní nebo v případě opakovaného (alespoň třikrát po dobu záruční doby) prodlení s odstraněním vady o více než 5 dní;</w:t>
      </w:r>
    </w:p>
    <w:p w:rsidR="00A4450D" w:rsidRPr="002354C7" w:rsidRDefault="00844A78" w:rsidP="00A4450D">
      <w:pPr>
        <w:pStyle w:val="ListLetter-ContractCzechRadio"/>
        <w:jc w:val="both"/>
      </w:pPr>
      <w:r w:rsidRPr="002354C7">
        <w:t xml:space="preserve">je-li to stanoveno touto smlouvou. </w:t>
      </w:r>
    </w:p>
    <w:p w:rsidR="00A4450D" w:rsidRPr="002638B5" w:rsidRDefault="00844A78" w:rsidP="00860E1C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303A2">
        <w:rPr>
          <w:rFonts w:eastAsia="Times New Roman" w:cs="Arial"/>
          <w:bCs/>
          <w:kern w:val="32"/>
          <w:szCs w:val="20"/>
        </w:rPr>
        <w:t>,</w:t>
      </w:r>
      <w:r w:rsidR="00F303A2" w:rsidRPr="00F303A2">
        <w:rPr>
          <w:rFonts w:eastAsia="Times New Roman" w:cs="Arial"/>
          <w:bCs/>
          <w:kern w:val="32"/>
          <w:szCs w:val="20"/>
        </w:rPr>
        <w:t xml:space="preserve"> </w:t>
      </w:r>
      <w:r w:rsidR="00F303A2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A11BC0" w:rsidRPr="006D0812" w:rsidRDefault="00844A78" w:rsidP="00A11BC0">
      <w:pPr>
        <w:pStyle w:val="Heading-Number-ContractCzechRadio"/>
      </w:pPr>
      <w:r w:rsidRPr="006D0812">
        <w:t>Závěrečná ustanovení</w:t>
      </w:r>
    </w:p>
    <w:p w:rsidR="00C42714" w:rsidRPr="006D0812" w:rsidRDefault="00844A78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107251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EE76E0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844A78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F0F32">
        <w:rPr>
          <w:rFonts w:eastAsia="Times New Roman" w:cs="Arial"/>
          <w:bCs/>
          <w:kern w:val="32"/>
          <w:szCs w:val="20"/>
        </w:rPr>
        <w:t>zejména</w:t>
      </w:r>
      <w:r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844A78" w:rsidP="00D72E7D">
      <w:pPr>
        <w:pStyle w:val="ListNumber-ContractCzechRadio"/>
        <w:jc w:val="both"/>
      </w:pPr>
      <w:r w:rsidRPr="006D0812">
        <w:t>Tato smlouva je vyhotovena ve třech stejnopisech s platností originálu, z</w:t>
      </w:r>
      <w:r w:rsidR="0034474B">
        <w:t> </w:t>
      </w:r>
      <w:r w:rsidRPr="006D0812">
        <w:t>nichž</w:t>
      </w:r>
      <w:r w:rsidR="0034474B">
        <w:t xml:space="preserve"> dva obdrží</w:t>
      </w:r>
      <w:r w:rsidRPr="006D0812">
        <w:t xml:space="preserve"> kupující a</w:t>
      </w:r>
      <w:r w:rsidR="0034474B">
        <w:t xml:space="preserve"> jeden</w:t>
      </w:r>
      <w:r w:rsidRPr="006D0812">
        <w:t xml:space="preserve"> prodávající</w:t>
      </w:r>
      <w:r w:rsidR="00107251">
        <w:t xml:space="preserve">. V případě, že bude smlouva uzavřena na dálku za využití elektronických prostředků, zašle </w:t>
      </w:r>
      <w:r w:rsidR="009F0F32">
        <w:t>smluvní strana, je</w:t>
      </w:r>
      <w:r w:rsidR="00D701E1">
        <w:t>n</w:t>
      </w:r>
      <w:r w:rsidR="009F0F32">
        <w:t xml:space="preserve">ž smlouvu podepisuje jako </w:t>
      </w:r>
      <w:r w:rsidR="00107251">
        <w:t>poslední</w:t>
      </w:r>
      <w:r w:rsidR="009F0F32">
        <w:t>,</w:t>
      </w:r>
      <w:r w:rsidR="00107251">
        <w:t xml:space="preserve"> jeden originál smlouvy spolu s jejími přílohami druhé smluvní straně.</w:t>
      </w:r>
    </w:p>
    <w:p w:rsidR="00043DF0" w:rsidRPr="006D0812" w:rsidRDefault="00844A78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:rsidR="00A820DE" w:rsidRDefault="00844A78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</w:t>
      </w:r>
      <w:r w:rsidR="00BE6AFE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:rsidR="00BE6222" w:rsidRPr="00A1527D" w:rsidRDefault="00844A78" w:rsidP="00010ADE">
      <w:pPr>
        <w:pStyle w:val="ListNumber-ContractCzechRadio"/>
        <w:jc w:val="both"/>
      </w:pPr>
      <w:r w:rsidRPr="006D0812">
        <w:t xml:space="preserve">Smluvní strany tímto výslovně uvádí, že tato smlouva je závazná až okamžikem jejího </w:t>
      </w:r>
      <w:r w:rsidRPr="00A1527D">
        <w:t>podepsání oběma smluvními stranami</w:t>
      </w:r>
      <w:r w:rsidR="00670762" w:rsidRPr="00A1527D">
        <w:t>. Prodávající</w:t>
      </w:r>
      <w:r w:rsidRPr="00A1527D">
        <w:t xml:space="preserve"> tímto bere na vědomí, že v důsledku specifického organizačního uspořádání kupujícího smluvní strany vylučují pravidla dle ustanovení § 1728 a 17</w:t>
      </w:r>
      <w:r w:rsidR="0001088A" w:rsidRPr="00A1527D">
        <w:t>29</w:t>
      </w:r>
      <w:r w:rsidRPr="00A1527D">
        <w:t xml:space="preserve"> OZ o předsmluvní odpovědnosti a prodávající nemá právo ve smyslu § 2910 </w:t>
      </w:r>
      <w:r w:rsidR="00856B46" w:rsidRPr="00A1527D">
        <w:t xml:space="preserve">OZ </w:t>
      </w:r>
      <w:r w:rsidRPr="00A1527D">
        <w:t>po kupujícím požadovat při neuzavření smlouvy náhradu škody.</w:t>
      </w:r>
    </w:p>
    <w:p w:rsidR="00E17BAD" w:rsidRPr="00A1527D" w:rsidRDefault="00844A78" w:rsidP="00E17BAD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</w:t>
      </w:r>
      <w:r w:rsidR="00BE6AFE">
        <w:t>zákona č. 134/2016 Sb., o zadávání veřejných zakázek, ve znění pozdějších předpisů,</w:t>
      </w:r>
      <w:r w:rsidR="00BE6AFE" w:rsidRPr="00A1527D">
        <w:t xml:space="preserve"> </w:t>
      </w:r>
      <w:r w:rsidRPr="00A1527D">
        <w:t xml:space="preserve">uveřejnit na profilu zadavatele tuto smlouvu včetně </w:t>
      </w:r>
      <w:r w:rsidR="00BE6AFE">
        <w:t xml:space="preserve">jejích příloh, </w:t>
      </w:r>
      <w:r w:rsidRPr="00A1527D">
        <w:t>všech jejích změn a dodatků</w:t>
      </w:r>
      <w:r w:rsidR="00BE6AFE">
        <w:t xml:space="preserve"> a</w:t>
      </w:r>
      <w:r w:rsidRPr="00A1527D">
        <w:t xml:space="preserve"> výši skutečně uhrazené ceny za plnění veřejné zakázky.</w:t>
      </w:r>
    </w:p>
    <w:p w:rsidR="00856B46" w:rsidRPr="00860E1C" w:rsidRDefault="00844A78" w:rsidP="00860E1C">
      <w:pPr>
        <w:pStyle w:val="ListNumber-ContractCzechRadio"/>
        <w:spacing w:after="0"/>
        <w:jc w:val="both"/>
        <w:rPr>
          <w:rFonts w:cs="Arial"/>
          <w:szCs w:val="20"/>
        </w:rPr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 w:rsidR="007417F7">
        <w:rPr>
          <w:rFonts w:cs="Arial"/>
          <w:szCs w:val="20"/>
        </w:rPr>
        <w:t xml:space="preserve">kupujícím </w:t>
      </w:r>
      <w:r w:rsidRPr="007417F7">
        <w:rPr>
          <w:rFonts w:cs="Arial"/>
          <w:szCs w:val="20"/>
        </w:rPr>
        <w:t xml:space="preserve">v registru smluv v souladu se zákonem </w:t>
      </w:r>
      <w:r w:rsidR="008A5951">
        <w:rPr>
          <w:rFonts w:cs="Arial"/>
          <w:szCs w:val="20"/>
        </w:rPr>
        <w:t xml:space="preserve">o </w:t>
      </w:r>
      <w:r w:rsidRPr="007417F7">
        <w:rPr>
          <w:rFonts w:cs="Arial"/>
          <w:szCs w:val="20"/>
        </w:rPr>
        <w:t xml:space="preserve">registru smluv. Pokud smlouvu uveřejní v registru smluv prodávající, zašle </w:t>
      </w:r>
      <w:r w:rsidR="007417F7">
        <w:rPr>
          <w:rFonts w:cs="Arial"/>
          <w:szCs w:val="20"/>
        </w:rPr>
        <w:t>kupujícímu</w:t>
      </w:r>
      <w:r w:rsidRPr="007417F7">
        <w:rPr>
          <w:rFonts w:cs="Arial"/>
          <w:szCs w:val="20"/>
        </w:rPr>
        <w:t xml:space="preserve"> potvrzení o uveřejnění této smlouvy bez zbytečného odkladu. Tento </w:t>
      </w:r>
      <w:r w:rsidR="008D7C03" w:rsidRPr="007417F7">
        <w:rPr>
          <w:rFonts w:cs="Arial"/>
          <w:szCs w:val="20"/>
        </w:rPr>
        <w:t>odstavec</w:t>
      </w:r>
      <w:r w:rsidRPr="007417F7">
        <w:rPr>
          <w:rFonts w:cs="Arial"/>
          <w:szCs w:val="20"/>
        </w:rPr>
        <w:t xml:space="preserve"> je samostatnou dohodou smluvních stran oddělitelnou od ostatních ustanovení smlouvy.</w:t>
      </w:r>
    </w:p>
    <w:p w:rsidR="00BE6AFE" w:rsidRDefault="00844A78" w:rsidP="00860E1C">
      <w:pPr>
        <w:pStyle w:val="ListNumber-ContractCzechRadio"/>
        <w:jc w:val="both"/>
      </w:pPr>
      <w:r w:rsidRPr="00BE6AFE">
        <w:lastRenderedPageBreak/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043DF0" w:rsidRPr="006D0812" w:rsidRDefault="00844A78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844A78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34474B">
        <w:rPr>
          <w:b w:val="0"/>
        </w:rPr>
        <w:t xml:space="preserve"> č. </w:t>
      </w:r>
      <w:r w:rsidR="00FF6E04">
        <w:rPr>
          <w:b w:val="0"/>
        </w:rPr>
        <w:t>1</w:t>
      </w:r>
      <w:r w:rsidR="0006458B">
        <w:rPr>
          <w:b w:val="0"/>
        </w:rPr>
        <w:t xml:space="preserve"> </w:t>
      </w:r>
      <w:r w:rsidR="00A1683F">
        <w:rPr>
          <w:b w:val="0"/>
        </w:rPr>
        <w:t xml:space="preserve">– </w:t>
      </w:r>
      <w:r w:rsidRPr="006D0812">
        <w:rPr>
          <w:b w:val="0"/>
        </w:rPr>
        <w:t>Specifikace zboží</w:t>
      </w:r>
      <w:r w:rsidR="007417F7">
        <w:rPr>
          <w:b w:val="0"/>
        </w:rPr>
        <w:t>;</w:t>
      </w:r>
    </w:p>
    <w:p w:rsidR="005E67B4" w:rsidRDefault="00844A78" w:rsidP="00E53743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34474B">
        <w:t xml:space="preserve"> č. </w:t>
      </w:r>
      <w:r w:rsidR="00FF6E04">
        <w:t>2</w:t>
      </w:r>
      <w:r w:rsidR="00A1683F">
        <w:t xml:space="preserve"> –</w:t>
      </w:r>
      <w:r>
        <w:t xml:space="preserve"> </w:t>
      </w:r>
      <w:r w:rsidRPr="006D0812">
        <w:t>Protokol o odevzdání</w:t>
      </w:r>
      <w:r w:rsidR="00A1683F">
        <w:t>;</w:t>
      </w:r>
    </w:p>
    <w:p w:rsidR="008D7C03" w:rsidRDefault="00844A78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FF6E04">
        <w:t>3</w:t>
      </w:r>
      <w:r>
        <w:t xml:space="preserve"> – </w:t>
      </w:r>
      <w:r w:rsidRPr="004545D6">
        <w:t>Podmínky provádění činností externích osob v objektech ČRo</w:t>
      </w:r>
      <w:r>
        <w:t>.</w:t>
      </w:r>
    </w:p>
    <w:p w:rsidR="008D7C03" w:rsidRPr="006D0812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E0FE5" w:rsidTr="008D7C03">
        <w:trPr>
          <w:jc w:val="center"/>
        </w:trPr>
        <w:tc>
          <w:tcPr>
            <w:tcW w:w="3974" w:type="dxa"/>
          </w:tcPr>
          <w:p w:rsidR="008D7C03" w:rsidRPr="006D0812" w:rsidRDefault="00844A78" w:rsidP="00FF6E0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FF6E04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FF6E04">
              <w:t>………………..</w:t>
            </w:r>
          </w:p>
        </w:tc>
        <w:tc>
          <w:tcPr>
            <w:tcW w:w="3964" w:type="dxa"/>
          </w:tcPr>
          <w:p w:rsidR="008D7C03" w:rsidRPr="006D0812" w:rsidRDefault="00844A78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="007417F7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EE0FE5" w:rsidTr="008D7C03">
        <w:trPr>
          <w:jc w:val="center"/>
        </w:trPr>
        <w:tc>
          <w:tcPr>
            <w:tcW w:w="3974" w:type="dxa"/>
          </w:tcPr>
          <w:p w:rsidR="008D7C03" w:rsidRDefault="00844A78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:rsidR="008D7C03" w:rsidRPr="00FF6E04" w:rsidRDefault="00844A78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FF6E04">
              <w:rPr>
                <w:rFonts w:cs="Arial"/>
                <w:b/>
                <w:szCs w:val="20"/>
              </w:rPr>
              <w:t>Mgr. René Zavoral</w:t>
            </w:r>
          </w:p>
          <w:p w:rsidR="008D7C03" w:rsidRPr="006D0812" w:rsidRDefault="00844A78" w:rsidP="00FF6E0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generální ředitel</w:t>
            </w:r>
          </w:p>
        </w:tc>
        <w:tc>
          <w:tcPr>
            <w:tcW w:w="3964" w:type="dxa"/>
          </w:tcPr>
          <w:p w:rsidR="008D7C03" w:rsidRDefault="00844A78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:rsidR="008D7C03" w:rsidRPr="008D7C03" w:rsidRDefault="00844A78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844A78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Pr="006D0812" w:rsidRDefault="00F6014B" w:rsidP="00881C56"/>
    <w:p w:rsidR="00546A76" w:rsidRPr="008D7C03" w:rsidRDefault="00844A78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3B76DB" w:rsidRDefault="00844A78" w:rsidP="003B76DB">
      <w:pPr>
        <w:pStyle w:val="SubjectName-ContractCzechRadio"/>
        <w:jc w:val="center"/>
      </w:pPr>
      <w:r w:rsidRPr="006D0812">
        <w:lastRenderedPageBreak/>
        <w:t>PŘÍLOHA</w:t>
      </w:r>
      <w:r>
        <w:t xml:space="preserve"> č. 1 </w:t>
      </w:r>
      <w:r w:rsidRPr="006D0812">
        <w:t xml:space="preserve">– </w:t>
      </w:r>
      <w:r>
        <w:t xml:space="preserve">SPECIFIKACE ZBOŽÍ </w:t>
      </w:r>
    </w:p>
    <w:p w:rsidR="003B76DB" w:rsidRDefault="003B76DB" w:rsidP="003B76DB">
      <w:pPr>
        <w:pStyle w:val="SubjectSpecification-ContractCzechRadio"/>
      </w:pPr>
    </w:p>
    <w:p w:rsidR="003B76DB" w:rsidRDefault="00844A78" w:rsidP="00961A6A">
      <w:pPr>
        <w:jc w:val="both"/>
      </w:pPr>
      <w:r>
        <w:t>Cílem Zadavatele je nahradit dvě stávající disková pole IBM Storwize 7000, dodáním nových diskových kapacit do dvou stávajících diskových polí IBM FlashSystem 7300 pořízených v roce 2022, nová disková pole kompletně zaintegrovat do prostředí Zadavatele v Hyperswap – Active/Active režimu a provést migraci dat bez výpadku či s minimálním dopadem do provozovaných systémů a aplikací.</w:t>
      </w:r>
    </w:p>
    <w:p w:rsidR="003B76DB" w:rsidRPr="003B76DB" w:rsidRDefault="003B76DB" w:rsidP="00961A6A">
      <w:pPr>
        <w:jc w:val="both"/>
        <w:rPr>
          <w:b/>
        </w:rPr>
      </w:pPr>
    </w:p>
    <w:p w:rsidR="003B76DB" w:rsidRPr="003B76DB" w:rsidRDefault="00844A78" w:rsidP="00961A6A">
      <w:pPr>
        <w:jc w:val="both"/>
        <w:rPr>
          <w:b/>
        </w:rPr>
      </w:pPr>
      <w:r w:rsidRPr="003B76DB">
        <w:rPr>
          <w:b/>
        </w:rPr>
        <w:t>Popis stávajícího stavu</w:t>
      </w:r>
    </w:p>
    <w:p w:rsidR="003B76DB" w:rsidRDefault="00844A78" w:rsidP="00961A6A">
      <w:pPr>
        <w:jc w:val="both"/>
      </w:pPr>
      <w:r>
        <w:t xml:space="preserve">Stávající disková pole IBM Storwize V7000 se nachází ve dvou datových centrech Zadavatele a poskytují vysoce dostupnou blokovou kapacitu provozovaným systémům – VMware a PowerVM virtualizacím a serverům.  </w:t>
      </w:r>
    </w:p>
    <w:p w:rsidR="0079279F" w:rsidRDefault="0079279F" w:rsidP="00961A6A">
      <w:pPr>
        <w:jc w:val="both"/>
      </w:pPr>
    </w:p>
    <w:p w:rsidR="003B76DB" w:rsidRDefault="00844A78" w:rsidP="00961A6A">
      <w:pPr>
        <w:jc w:val="both"/>
      </w:pPr>
      <w:r>
        <w:t>V prostředí Zadavatele jsou jako bloková kapacita s Fibre Channel protokolem používána dvě disková pole IBM Storwize V7000 v HyperSwap klastru, který je rozprostřen mezi dvě hlavní datová centra A a B (do 30m), IP quorum je umístěno ve třetí lokalitě C (do 200m). Tato disková pole jsou již za hranicí běžné životnosti.</w:t>
      </w:r>
    </w:p>
    <w:p w:rsidR="003B76DB" w:rsidRDefault="003B76DB" w:rsidP="00961A6A">
      <w:pPr>
        <w:jc w:val="both"/>
      </w:pPr>
    </w:p>
    <w:p w:rsidR="003B76DB" w:rsidRDefault="00844A78" w:rsidP="00961A6A">
      <w:pPr>
        <w:jc w:val="both"/>
      </w:pPr>
      <w:r>
        <w:t>Detaily stávajících diskových polí:</w:t>
      </w:r>
    </w:p>
    <w:p w:rsidR="003B76DB" w:rsidRDefault="00844A78" w:rsidP="00961A6A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V7000 č.1: MT: </w:t>
      </w:r>
      <w:r w:rsidRPr="00896BEB">
        <w:t>2076-524</w:t>
      </w:r>
      <w:r>
        <w:t xml:space="preserve">, SN: </w:t>
      </w:r>
      <w:r w:rsidRPr="00896BEB">
        <w:t>782367F</w:t>
      </w:r>
      <w:r>
        <w:t xml:space="preserve">, firmware: </w:t>
      </w:r>
      <w:r w:rsidRPr="0080698D">
        <w:t>8.3.1.5</w:t>
      </w:r>
    </w:p>
    <w:p w:rsidR="003B76DB" w:rsidRDefault="00844A78" w:rsidP="00961A6A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V7000 č.2: MT: </w:t>
      </w:r>
      <w:r w:rsidRPr="00896BEB">
        <w:t>2076-524</w:t>
      </w:r>
      <w:r>
        <w:t xml:space="preserve">, SN: </w:t>
      </w:r>
      <w:r w:rsidRPr="00896BEB">
        <w:t>782367N</w:t>
      </w:r>
      <w:r>
        <w:t xml:space="preserve">, firmware: </w:t>
      </w:r>
      <w:r w:rsidRPr="0080698D">
        <w:t>8.3.1.5</w:t>
      </w:r>
    </w:p>
    <w:p w:rsidR="003B76DB" w:rsidRDefault="00844A78" w:rsidP="00961A6A">
      <w:pPr>
        <w:jc w:val="both"/>
      </w:pPr>
      <w:r>
        <w:t>Každé diskové pole obsahuje následující kapacity:</w:t>
      </w:r>
    </w:p>
    <w:p w:rsidR="003B76DB" w:rsidRDefault="00844A78" w:rsidP="00961A6A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12x 1,6 TB SSD: 13 TiB</w:t>
      </w:r>
    </w:p>
    <w:p w:rsidR="003B76DB" w:rsidRDefault="00844A78" w:rsidP="00961A6A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84x 1,8TB 10k SAS HDD: 117 TiB</w:t>
      </w:r>
    </w:p>
    <w:p w:rsidR="003B76DB" w:rsidRDefault="00844A78" w:rsidP="00961A6A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58x 8TB 7,2k NL-SAS HDD: 337 TiB</w:t>
      </w:r>
    </w:p>
    <w:p w:rsidR="003B76DB" w:rsidRDefault="00844A78" w:rsidP="00961A6A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Celkem: 467 TiB = 513 TB</w:t>
      </w:r>
    </w:p>
    <w:p w:rsidR="003B76DB" w:rsidRDefault="003B76DB" w:rsidP="00961A6A">
      <w:pPr>
        <w:jc w:val="both"/>
      </w:pPr>
    </w:p>
    <w:p w:rsidR="004D0110" w:rsidRDefault="00844A78" w:rsidP="00961A6A">
      <w:pPr>
        <w:pStyle w:val="Nadpis2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40" w:line="259" w:lineRule="auto"/>
        <w:jc w:val="both"/>
      </w:pPr>
      <w:r>
        <w:t>Disková pole FS7300</w:t>
      </w:r>
    </w:p>
    <w:p w:rsidR="004D0110" w:rsidRDefault="00844A78" w:rsidP="00961A6A">
      <w:pPr>
        <w:jc w:val="both"/>
      </w:pPr>
      <w:r>
        <w:t>V prostředí Zadavatele byla v roce 2022 nainstalována a základně nastavena dvě disková pole IBM FlashSystem 7300. Tato disková pole jsou rozdělena mezi dvě hlavní datová centra A a B.</w:t>
      </w:r>
    </w:p>
    <w:p w:rsidR="004D0110" w:rsidRDefault="00844A78" w:rsidP="00961A6A">
      <w:pPr>
        <w:jc w:val="both"/>
      </w:pPr>
      <w:r>
        <w:t>Detaily stávajících diskových polí:</w:t>
      </w:r>
    </w:p>
    <w:p w:rsidR="004D0110" w:rsidRDefault="00844A78" w:rsidP="00961A6A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FS7300 č.1: MT: </w:t>
      </w:r>
      <w:r w:rsidRPr="0069664F">
        <w:t>4657-924</w:t>
      </w:r>
      <w:r>
        <w:t xml:space="preserve">, SN: </w:t>
      </w:r>
      <w:r w:rsidRPr="0069664F">
        <w:t>75E3DVA</w:t>
      </w:r>
      <w:r>
        <w:t xml:space="preserve">, firmware: </w:t>
      </w:r>
      <w:r w:rsidRPr="0080698D">
        <w:t>8.</w:t>
      </w:r>
      <w:r>
        <w:t>5</w:t>
      </w:r>
      <w:r w:rsidRPr="0080698D">
        <w:t>.</w:t>
      </w:r>
      <w:r>
        <w:t>0</w:t>
      </w:r>
      <w:r w:rsidRPr="0080698D">
        <w:t>.</w:t>
      </w:r>
      <w:r>
        <w:t>0</w:t>
      </w:r>
    </w:p>
    <w:p w:rsidR="004D0110" w:rsidRDefault="00844A78" w:rsidP="00961A6A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FS7300 č.2: MT: </w:t>
      </w:r>
      <w:r w:rsidRPr="0069664F">
        <w:t>4657-924</w:t>
      </w:r>
      <w:r>
        <w:t xml:space="preserve">, SN: </w:t>
      </w:r>
      <w:r w:rsidRPr="002C4B78">
        <w:t>75E3E30</w:t>
      </w:r>
      <w:r>
        <w:t xml:space="preserve">, firmware: </w:t>
      </w:r>
      <w:r w:rsidRPr="0080698D">
        <w:t>8.</w:t>
      </w:r>
      <w:r>
        <w:t>5</w:t>
      </w:r>
      <w:r w:rsidRPr="0080698D">
        <w:t>.</w:t>
      </w:r>
      <w:r>
        <w:t>0</w:t>
      </w:r>
      <w:r w:rsidRPr="0080698D">
        <w:t>.</w:t>
      </w:r>
      <w:r>
        <w:t>0</w:t>
      </w:r>
    </w:p>
    <w:p w:rsidR="004D0110" w:rsidRDefault="00844A78" w:rsidP="00961A6A">
      <w:pPr>
        <w:jc w:val="both"/>
      </w:pPr>
      <w:r>
        <w:t>Konfigurace každého ze dvou diskových polí je následující:</w:t>
      </w:r>
    </w:p>
    <w:p w:rsidR="004D0110" w:rsidRDefault="00844A78" w:rsidP="00961A6A">
      <w:pPr>
        <w:jc w:val="both"/>
      </w:pPr>
      <w:r>
        <w:t>1x 4657-924 IBM FlashSystem 7300 NVMe Control Enclosure o následujících položkách:</w:t>
      </w:r>
    </w:p>
    <w:p w:rsidR="004D0110" w:rsidRDefault="00844A78" w:rsidP="00961A6A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1x 9730</w:t>
      </w:r>
      <w:r>
        <w:tab/>
        <w:t>Power Cord - PDU Connection</w:t>
      </w:r>
    </w:p>
    <w:p w:rsidR="004D0110" w:rsidRDefault="00844A78" w:rsidP="00961A6A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2x ACGV</w:t>
      </w:r>
      <w:r>
        <w:tab/>
        <w:t>240 GB M.2 Boot drive Pair</w:t>
      </w:r>
    </w:p>
    <w:p w:rsidR="004D0110" w:rsidRDefault="00844A78" w:rsidP="00961A6A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1x ADBE</w:t>
      </w:r>
      <w:r>
        <w:tab/>
        <w:t>32 Gb FC 4 Port Adapter Cards (Pair)</w:t>
      </w:r>
    </w:p>
    <w:p w:rsidR="004D0110" w:rsidRDefault="00844A78" w:rsidP="00961A6A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1x ADN1</w:t>
      </w:r>
      <w:r>
        <w:tab/>
        <w:t>Order Type 1 Indicator - CTO</w:t>
      </w:r>
    </w:p>
    <w:p w:rsidR="004D0110" w:rsidRDefault="00844A78" w:rsidP="00961A6A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1x AG00</w:t>
      </w:r>
      <w:r>
        <w:tab/>
        <w:t>Shipping and Handling - No Charge</w:t>
      </w:r>
    </w:p>
    <w:p w:rsidR="004D0110" w:rsidRDefault="00844A78" w:rsidP="00961A6A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1x AHZD</w:t>
      </w:r>
      <w:r>
        <w:tab/>
        <w:t>All Flash Indicator</w:t>
      </w:r>
    </w:p>
    <w:p w:rsidR="004D0110" w:rsidRDefault="00844A78" w:rsidP="00961A6A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1x ALCE</w:t>
      </w:r>
      <w:r>
        <w:tab/>
        <w:t>EC Advanced 48hr CF 4 Year</w:t>
      </w:r>
    </w:p>
    <w:p w:rsidR="004D0110" w:rsidRDefault="00844A78" w:rsidP="00961A6A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1x ALH0</w:t>
      </w:r>
      <w:r>
        <w:tab/>
        <w:t>Expert Care Indicator</w:t>
      </w:r>
    </w:p>
    <w:p w:rsidR="004D0110" w:rsidRDefault="00844A78" w:rsidP="00961A6A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1x 4658-A24</w:t>
      </w:r>
      <w:r>
        <w:tab/>
        <w:t>4 year, Advanced Expert Care, 48hr Committed Fix</w:t>
      </w:r>
    </w:p>
    <w:p w:rsidR="003B76DB" w:rsidRDefault="003B76DB" w:rsidP="00961A6A">
      <w:pPr>
        <w:jc w:val="both"/>
      </w:pPr>
    </w:p>
    <w:p w:rsidR="003B76DB" w:rsidRDefault="00844A78" w:rsidP="00961A6A">
      <w:pPr>
        <w:pStyle w:val="Nadpis2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40" w:line="259" w:lineRule="auto"/>
        <w:jc w:val="both"/>
      </w:pPr>
      <w:r>
        <w:t>SAN síť</w:t>
      </w:r>
    </w:p>
    <w:p w:rsidR="004D0110" w:rsidRDefault="00844A78" w:rsidP="00961A6A">
      <w:pPr>
        <w:jc w:val="both"/>
      </w:pPr>
      <w:r>
        <w:t>SAN síť je dvořena dvěma nezávislými SAN sítěmi (fabriky), každá je tvořena jedním SAN přepínačem (Brocade 6520), kdy je každý ze dvou přepínačů umístěn samostatně v jednom z datových center. Každé zařízení využívající SAN síť je zapojeno redundantně do každého z těchto SAN přepínačů. SAN přepínače nejsou mezi sebou propojeny.</w:t>
      </w:r>
    </w:p>
    <w:p w:rsidR="003B76DB" w:rsidRDefault="003B76DB" w:rsidP="00961A6A">
      <w:pPr>
        <w:jc w:val="both"/>
      </w:pPr>
    </w:p>
    <w:p w:rsidR="003B76DB" w:rsidRDefault="003B76DB" w:rsidP="00961A6A">
      <w:pPr>
        <w:jc w:val="both"/>
      </w:pPr>
    </w:p>
    <w:p w:rsidR="003B76DB" w:rsidRPr="004D0110" w:rsidRDefault="00844A78" w:rsidP="00961A6A">
      <w:pPr>
        <w:jc w:val="both"/>
        <w:rPr>
          <w:b/>
        </w:rPr>
      </w:pPr>
      <w:r w:rsidRPr="004D0110">
        <w:rPr>
          <w:b/>
        </w:rPr>
        <w:t>Hosti</w:t>
      </w:r>
    </w:p>
    <w:p w:rsidR="004D0110" w:rsidRDefault="00844A78" w:rsidP="00961A6A">
      <w:pPr>
        <w:jc w:val="both"/>
      </w:pPr>
      <w:r>
        <w:t>Všichni hosti jsou připojeni redundantně přes dvě nezávislé Fibre Channel SAN sítě k oběma diskovým polím a veškeré LUNy jsou typu Hyperswap.</w:t>
      </w:r>
    </w:p>
    <w:p w:rsidR="004D0110" w:rsidRDefault="00844A78" w:rsidP="00961A6A">
      <w:pPr>
        <w:jc w:val="both"/>
      </w:pPr>
      <w:r>
        <w:t>Seznam hostů připojených k diskovým polím:</w:t>
      </w:r>
    </w:p>
    <w:p w:rsidR="004D0110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10x HPE </w:t>
      </w:r>
      <w:r w:rsidRPr="008A4C58">
        <w:t>ProLiant DL380</w:t>
      </w:r>
      <w:r>
        <w:t xml:space="preserve"> Gen9 a Gen10 (VMware)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VMware vSphere ESXi 7.0 U3 s vCenter a HA clustery</w:t>
      </w:r>
    </w:p>
    <w:p w:rsidR="004D0110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2x HPE </w:t>
      </w:r>
      <w:r w:rsidRPr="008A4C58">
        <w:t>Proliant DL20 Gen9</w:t>
      </w:r>
      <w:r>
        <w:t xml:space="preserve"> (</w:t>
      </w:r>
      <w:r w:rsidRPr="00606D55">
        <w:t>MRLFS</w:t>
      </w:r>
      <w:r>
        <w:t>)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8A4C58">
        <w:t>CentOS 7.6.1810</w:t>
      </w:r>
    </w:p>
    <w:p w:rsidR="004D0110" w:rsidRPr="000365AE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2x </w:t>
      </w:r>
      <w:r w:rsidRPr="008A4C58">
        <w:t>Fujitsu M10-1</w:t>
      </w:r>
      <w:r>
        <w:t xml:space="preserve"> </w:t>
      </w:r>
      <w:r w:rsidRPr="008A4C58">
        <w:t>SPARC64 X+</w:t>
      </w:r>
      <w:r>
        <w:t xml:space="preserve"> (HSM)</w:t>
      </w:r>
    </w:p>
    <w:p w:rsidR="004D0110" w:rsidRPr="000365AE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83233B">
        <w:t>Oracle SunOS 5.11 / Solaris 11.3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Oracle VM server for SPARC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Klastrové disky sdílené mezi servery pomocí </w:t>
      </w:r>
      <w:r w:rsidRPr="000365AE">
        <w:t>Solaris Volume Manager</w:t>
      </w:r>
    </w:p>
    <w:p w:rsidR="004D0110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2x IBM Power </w:t>
      </w:r>
      <w:r w:rsidRPr="000365AE">
        <w:t>S924</w:t>
      </w:r>
      <w:r>
        <w:t xml:space="preserve"> (Power VM)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PowerVM virtualizace, na každém serveru:</w:t>
      </w:r>
    </w:p>
    <w:p w:rsidR="004D0110" w:rsidRDefault="00844A78" w:rsidP="00961A6A">
      <w:pPr>
        <w:pStyle w:val="Odstavecseseznamem"/>
        <w:numPr>
          <w:ilvl w:val="2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VIOS 3.1.3 v HA dual-VIOS režimu</w:t>
      </w:r>
    </w:p>
    <w:p w:rsidR="004D0110" w:rsidRDefault="00844A78" w:rsidP="00961A6A">
      <w:pPr>
        <w:pStyle w:val="Odstavecseseznamem"/>
        <w:numPr>
          <w:ilvl w:val="2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Disky ze stávajících diskových polích V7000 připojené k VIO klientům kombinací vSCSI a NPIV vFC protokolů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3x dvou-nodový cluster LPAR/AIX 7.2/Veritas pro zajištění vysoké dostupnosti Oracle DB</w:t>
      </w:r>
    </w:p>
    <w:p w:rsidR="004D0110" w:rsidRDefault="00844A78" w:rsidP="00961A6A">
      <w:pPr>
        <w:pStyle w:val="Odstavecseseznamem"/>
        <w:numPr>
          <w:ilvl w:val="2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F33100">
        <w:t>Veritas InfoScale Enterprise cluster 7.4.2</w:t>
      </w:r>
    </w:p>
    <w:p w:rsidR="004D0110" w:rsidRDefault="00844A78" w:rsidP="00961A6A">
      <w:pPr>
        <w:pStyle w:val="Odstavecseseznamem"/>
        <w:numPr>
          <w:ilvl w:val="2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Kombinace multipath ovladačů AIX PCM a Veritas </w:t>
      </w:r>
      <w:r w:rsidRPr="00F33100">
        <w:t>VxDMP</w:t>
      </w:r>
    </w:p>
    <w:p w:rsidR="004D0110" w:rsidRDefault="00844A78" w:rsidP="00961A6A">
      <w:pPr>
        <w:pStyle w:val="Odstavecseseznamem"/>
        <w:numPr>
          <w:ilvl w:val="2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AIX LVM pro systém a Veritas LVM a klastrový filesystém pro Oracle DB</w:t>
      </w:r>
    </w:p>
    <w:p w:rsidR="004D0110" w:rsidRDefault="00844A78" w:rsidP="00961A6A">
      <w:pPr>
        <w:pStyle w:val="Odstavecseseznamem"/>
        <w:numPr>
          <w:ilvl w:val="2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Veritas disk fencing pro zajištění quora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4x LPAR/AIX 7.2 s Oracle DB a NIM s vysokou dostupností zajištěnou pomocí I</w:t>
      </w:r>
      <w:r w:rsidRPr="00F33100">
        <w:t>BM VM Recovery Manager HADR cluster</w:t>
      </w:r>
      <w:r>
        <w:t>u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4x LPAR/AIX 7.2 se SAP R/3 a Oracle DB</w:t>
      </w:r>
    </w:p>
    <w:p w:rsidR="004D0110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1x HPE </w:t>
      </w:r>
      <w:r w:rsidRPr="006C7CBF">
        <w:t>ProLiant DL380 Gen8</w:t>
      </w:r>
      <w:r>
        <w:t xml:space="preserve"> (TSM2)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RHEL 7.9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IBM Spectrum Protect Server 8.1 se storage pooly, archivními logy a zálohami DB na diskovém poli</w:t>
      </w:r>
    </w:p>
    <w:p w:rsidR="004D0110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1x </w:t>
      </w:r>
      <w:r w:rsidRPr="006C7CBF">
        <w:t>HP</w:t>
      </w:r>
      <w:r>
        <w:t>E</w:t>
      </w:r>
      <w:r w:rsidRPr="006C7CBF">
        <w:t xml:space="preserve"> ProLiant DL120 Gen9</w:t>
      </w:r>
      <w:r>
        <w:t xml:space="preserve"> (VEEAM-P)</w:t>
      </w:r>
    </w:p>
    <w:p w:rsidR="004D0110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A06585">
        <w:t>Windows</w:t>
      </w:r>
      <w:r>
        <w:t xml:space="preserve"> </w:t>
      </w:r>
      <w:r w:rsidRPr="00A06585">
        <w:t>S</w:t>
      </w:r>
      <w:r>
        <w:t xml:space="preserve">erver </w:t>
      </w:r>
      <w:r w:rsidRPr="00A06585">
        <w:t>S</w:t>
      </w:r>
      <w:r>
        <w:t>tandard 2016</w:t>
      </w:r>
    </w:p>
    <w:p w:rsidR="004D0110" w:rsidRPr="0069664F" w:rsidRDefault="00844A78" w:rsidP="00961A6A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VEEAM B</w:t>
      </w:r>
      <w:r>
        <w:rPr>
          <w:lang w:val="en-US"/>
        </w:rPr>
        <w:t xml:space="preserve">&amp;R 11 proxy server se SAN přenosem záloh VM VMware </w:t>
      </w:r>
    </w:p>
    <w:p w:rsidR="003B76DB" w:rsidRDefault="003B76DB" w:rsidP="00961A6A">
      <w:pPr>
        <w:jc w:val="both"/>
      </w:pPr>
    </w:p>
    <w:p w:rsidR="003B76DB" w:rsidRPr="004D0110" w:rsidRDefault="00844A78" w:rsidP="00961A6A">
      <w:pPr>
        <w:jc w:val="both"/>
        <w:rPr>
          <w:b/>
        </w:rPr>
      </w:pPr>
      <w:r w:rsidRPr="004D0110">
        <w:rPr>
          <w:b/>
        </w:rPr>
        <w:t>Popis cílového stavu</w:t>
      </w:r>
    </w:p>
    <w:p w:rsidR="003B76DB" w:rsidRDefault="003B76DB" w:rsidP="00961A6A">
      <w:pPr>
        <w:jc w:val="both"/>
      </w:pPr>
    </w:p>
    <w:p w:rsidR="004D0110" w:rsidRDefault="00844A78" w:rsidP="00961A6A">
      <w:pPr>
        <w:jc w:val="both"/>
      </w:pPr>
      <w:r>
        <w:t>Zadavatel požaduje:</w:t>
      </w:r>
    </w:p>
    <w:p w:rsidR="004D0110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dodání a instalaci rozšíření pro disková pole IBM FlashSystem 7300, </w:t>
      </w:r>
    </w:p>
    <w:p w:rsidR="004D0110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kompletní konfiguraci diskových polí včetně konfigurace HyperSwap klastru, </w:t>
      </w:r>
    </w:p>
    <w:p w:rsidR="004D0110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plnou integraci těchto diskových polí do datových center a systémů dohledu a správy, </w:t>
      </w:r>
    </w:p>
    <w:p w:rsidR="004D0110" w:rsidRDefault="00844A78" w:rsidP="00961A6A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připojení hostů a provedení migrace dat ze stávajících diskových polí IBM Storwize V7000 na disková pole IBM FlashSystem 7300.</w:t>
      </w:r>
    </w:p>
    <w:p w:rsidR="004D0110" w:rsidRDefault="00844A78" w:rsidP="00961A6A">
      <w:pPr>
        <w:jc w:val="both"/>
        <w:rPr>
          <w:b/>
        </w:rPr>
      </w:pPr>
      <w:r w:rsidRPr="004D0110">
        <w:rPr>
          <w:b/>
        </w:rPr>
        <w:t>Požadavky na dodávku HW</w:t>
      </w:r>
    </w:p>
    <w:p w:rsidR="004D0110" w:rsidRDefault="00844A78" w:rsidP="00961A6A">
      <w:pPr>
        <w:jc w:val="both"/>
      </w:pPr>
      <w:r>
        <w:t>Zadavatel požaduje dodání rozšíření dvou diskových polí IBM FlashSystem 7300 o rozsahu definovaném níže, včetně potřebné kabeláže pro integraci do SAN sítě Zadavatele.</w:t>
      </w:r>
    </w:p>
    <w:p w:rsidR="0079279F" w:rsidRDefault="0079279F" w:rsidP="00961A6A">
      <w:pPr>
        <w:jc w:val="both"/>
      </w:pPr>
    </w:p>
    <w:p w:rsidR="0079279F" w:rsidRDefault="0079279F" w:rsidP="00961A6A">
      <w:pPr>
        <w:jc w:val="both"/>
      </w:pPr>
    </w:p>
    <w:p w:rsidR="0079279F" w:rsidRDefault="0079279F" w:rsidP="00961A6A">
      <w:pPr>
        <w:jc w:val="both"/>
      </w:pPr>
    </w:p>
    <w:p w:rsidR="0079279F" w:rsidRDefault="0079279F" w:rsidP="00961A6A">
      <w:pPr>
        <w:jc w:val="both"/>
      </w:pPr>
    </w:p>
    <w:p w:rsidR="0079279F" w:rsidRDefault="0079279F" w:rsidP="00961A6A">
      <w:pPr>
        <w:jc w:val="both"/>
      </w:pPr>
    </w:p>
    <w:p w:rsidR="004D0110" w:rsidRDefault="004D0110" w:rsidP="003B76DB">
      <w:pPr>
        <w:rPr>
          <w:b/>
        </w:rPr>
      </w:pPr>
    </w:p>
    <w:p w:rsidR="004D0110" w:rsidRDefault="00844A78" w:rsidP="00C42C7F">
      <w:pPr>
        <w:pStyle w:val="Nadpis2"/>
        <w:numPr>
          <w:ilvl w:val="0"/>
          <w:numId w:val="26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40" w:line="259" w:lineRule="auto"/>
      </w:pPr>
      <w:r>
        <w:lastRenderedPageBreak/>
        <w:t xml:space="preserve">Rozšíření 1x </w:t>
      </w:r>
      <w:r w:rsidRPr="008E5B18">
        <w:t>4657-924</w:t>
      </w:r>
      <w:r>
        <w:t xml:space="preserve"> </w:t>
      </w:r>
      <w:r w:rsidRPr="008E5B18">
        <w:t>IBM FlashSystem 7300 NVMe Control Enclosure</w:t>
      </w:r>
      <w:r>
        <w:t xml:space="preserve"> se SN </w:t>
      </w:r>
      <w:r w:rsidRPr="008E5B18">
        <w:t>75E3DVA</w:t>
      </w:r>
      <w:r>
        <w:t>:</w:t>
      </w:r>
    </w:p>
    <w:p w:rsidR="004D0110" w:rsidRDefault="004D0110" w:rsidP="004D0110">
      <w:pPr>
        <w:pStyle w:val="Odstavecseseznamem"/>
      </w:pPr>
    </w:p>
    <w:p w:rsidR="004D0110" w:rsidRDefault="00844A78" w:rsidP="00C42C7F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59" w:lineRule="auto"/>
        <w:ind w:left="714" w:hanging="357"/>
        <w:contextualSpacing/>
      </w:pPr>
      <w:r>
        <w:t>1x rozšíření jednotky s řadiči o následující komponenty: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340"/>
        <w:gridCol w:w="6240"/>
      </w:tblGrid>
      <w:tr w:rsidR="00EE0FE5" w:rsidTr="005B6F41">
        <w:trPr>
          <w:trHeight w:val="31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PN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EE0FE5" w:rsidTr="00AB4705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ADBA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SAS Expansion Enclosure Attach Card (Pair)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ADSC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19.2 TB NVMe Flash Core Module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ACGJ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512 GB Cache upgrade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ADBE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32 Gb FC 4 Port Adapter Cards (Pair)</w:t>
            </w:r>
          </w:p>
        </w:tc>
      </w:tr>
    </w:tbl>
    <w:p w:rsidR="004D0110" w:rsidRDefault="004D0110" w:rsidP="004D0110">
      <w:pPr>
        <w:pStyle w:val="Odstavecseseznamem"/>
      </w:pPr>
    </w:p>
    <w:p w:rsidR="004D0110" w:rsidRDefault="00844A78" w:rsidP="00C42C7F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59" w:lineRule="auto"/>
        <w:ind w:left="714" w:hanging="357"/>
        <w:contextualSpacing/>
      </w:pPr>
      <w:r>
        <w:t>1x rozšíření o expanzní jednotku a komponenty: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340"/>
        <w:gridCol w:w="6240"/>
      </w:tblGrid>
      <w:tr w:rsidR="00EE0FE5" w:rsidTr="005B6F41">
        <w:trPr>
          <w:trHeight w:val="31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PN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4657-92G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IBM FlashSystem 7000 High Density LFF Expansion Enclosure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ACUC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3m 12 Gb SAS Cable (mSAS HD to mSAS HD)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ADN1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Order Type 1 Indicator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–</w:t>
            </w: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CTO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AG00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Shipping and Handling - No Charge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AH7X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18 TB 7,200 rpm 12 Gb SAS NL 3.5 Inch HDD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AHP5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Power Cord - PDU High Density Expansion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ALCE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EC Advanced 48hr CF 4 Year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ALH0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Expert Care Indicator</w:t>
            </w:r>
          </w:p>
        </w:tc>
      </w:tr>
    </w:tbl>
    <w:p w:rsidR="004D0110" w:rsidRDefault="004D0110" w:rsidP="004D0110">
      <w:pPr>
        <w:rPr>
          <w:b/>
        </w:rPr>
      </w:pPr>
    </w:p>
    <w:p w:rsidR="004D0110" w:rsidRDefault="00844A78" w:rsidP="00C42C7F">
      <w:pPr>
        <w:pStyle w:val="Nadpis2"/>
        <w:numPr>
          <w:ilvl w:val="0"/>
          <w:numId w:val="26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40" w:line="259" w:lineRule="auto"/>
      </w:pPr>
      <w:r>
        <w:t xml:space="preserve">Rozšíření 1x </w:t>
      </w:r>
      <w:r w:rsidRPr="008E5B18">
        <w:t>4657-924</w:t>
      </w:r>
      <w:r>
        <w:t xml:space="preserve"> </w:t>
      </w:r>
      <w:r w:rsidRPr="008E5B18">
        <w:t>IBM FlashSystem 7300 NVMe Control Enclosure</w:t>
      </w:r>
      <w:r>
        <w:t xml:space="preserve"> se SN </w:t>
      </w:r>
      <w:r w:rsidRPr="008E5B18">
        <w:t>75E3E30</w:t>
      </w:r>
      <w:r>
        <w:t>:</w:t>
      </w:r>
    </w:p>
    <w:p w:rsidR="004D0110" w:rsidRDefault="004D0110" w:rsidP="004D0110">
      <w:pPr>
        <w:pStyle w:val="Odstavecseseznamem"/>
      </w:pPr>
    </w:p>
    <w:p w:rsidR="004D0110" w:rsidRDefault="00844A78" w:rsidP="00C42C7F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59" w:lineRule="auto"/>
        <w:ind w:left="714" w:hanging="357"/>
        <w:contextualSpacing/>
      </w:pPr>
      <w:r>
        <w:t>1x rozšíření jednotky s řadiči o následující komponenty: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340"/>
        <w:gridCol w:w="6240"/>
      </w:tblGrid>
      <w:tr w:rsidR="00EE0FE5" w:rsidTr="005B6F41">
        <w:trPr>
          <w:trHeight w:val="31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PN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ADBA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SAS Expansion Enclosure Attach Card (Pair)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ADSC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19.2 TB NVMe Flash Core Module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ACGJ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512 GB Cache upgrade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ADBE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5B18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5B1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32 Gb FC 4 Port Adapter Cards (Pair)</w:t>
            </w:r>
          </w:p>
        </w:tc>
      </w:tr>
    </w:tbl>
    <w:p w:rsidR="004D0110" w:rsidRDefault="004D0110" w:rsidP="004D0110">
      <w:pPr>
        <w:pStyle w:val="Odstavecseseznamem"/>
      </w:pPr>
    </w:p>
    <w:p w:rsidR="004D0110" w:rsidRDefault="00844A78" w:rsidP="00C42C7F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59" w:lineRule="auto"/>
        <w:ind w:left="714" w:hanging="357"/>
        <w:contextualSpacing/>
      </w:pPr>
      <w:r>
        <w:t>1x rozšíření o expanzní jednotku a komponenty: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340"/>
        <w:gridCol w:w="6240"/>
      </w:tblGrid>
      <w:tr w:rsidR="00EE0FE5" w:rsidTr="005B6F41">
        <w:trPr>
          <w:trHeight w:val="31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PN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4657-92G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IBM FlashSystem 7000 High Density LFF Expansion Enclosure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ACUC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3m 12 Gb SAS Cable (mSAS HD to mSAS HD)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ADN1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Order Type 1 Indicator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–</w:t>
            </w: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CTO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AG00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Shipping and Handling - No Charge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AH7X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18 TB 7,200 rpm 12 Gb SAS NL 3.5 Inch HDD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AHP5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Power Cord - PDU High Density Expansion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ALCE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EC Advanced 48hr CF 4 Year</w:t>
            </w:r>
          </w:p>
        </w:tc>
      </w:tr>
      <w:tr w:rsidR="00EE0FE5" w:rsidTr="005B6F41">
        <w:trPr>
          <w:trHeight w:val="31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ALH0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110" w:rsidRPr="008E3363" w:rsidRDefault="00844A78" w:rsidP="005B6F4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E33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Expert Care Indicator</w:t>
            </w:r>
          </w:p>
        </w:tc>
      </w:tr>
    </w:tbl>
    <w:p w:rsidR="004D0110" w:rsidRDefault="004D0110" w:rsidP="00D37436">
      <w:pPr>
        <w:pStyle w:val="Odstavecseseznamem"/>
        <w:ind w:left="720"/>
        <w:rPr>
          <w:b/>
        </w:rPr>
      </w:pPr>
    </w:p>
    <w:p w:rsidR="0079279F" w:rsidRDefault="0079279F" w:rsidP="00D37436">
      <w:pPr>
        <w:pStyle w:val="Odstavecseseznamem"/>
        <w:ind w:left="720"/>
        <w:rPr>
          <w:b/>
        </w:rPr>
      </w:pPr>
    </w:p>
    <w:p w:rsidR="0079279F" w:rsidRPr="004D0110" w:rsidRDefault="0079279F" w:rsidP="00D37436">
      <w:pPr>
        <w:pStyle w:val="Odstavecseseznamem"/>
        <w:ind w:left="720"/>
        <w:rPr>
          <w:b/>
        </w:rPr>
      </w:pPr>
    </w:p>
    <w:p w:rsidR="00AB4705" w:rsidRDefault="00844A78" w:rsidP="00AB4705">
      <w:pPr>
        <w:pStyle w:val="Nadpis1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line="259" w:lineRule="auto"/>
      </w:pPr>
      <w:r w:rsidRPr="007B01A6">
        <w:lastRenderedPageBreak/>
        <w:t>Popis požadovaných služeb</w:t>
      </w:r>
    </w:p>
    <w:p w:rsidR="00AB4705" w:rsidRDefault="00844A78" w:rsidP="00961A6A">
      <w:pPr>
        <w:jc w:val="both"/>
      </w:pPr>
      <w:r>
        <w:t>Kupící požaduje provedení minimálně níže popsaných služeb prodávajícím.</w:t>
      </w:r>
    </w:p>
    <w:p w:rsidR="00AB4705" w:rsidRPr="00AB4705" w:rsidRDefault="00AB4705" w:rsidP="00961A6A">
      <w:pPr>
        <w:jc w:val="both"/>
      </w:pPr>
    </w:p>
    <w:p w:rsidR="003B76DB" w:rsidRDefault="00844A78" w:rsidP="00961A6A">
      <w:pPr>
        <w:pStyle w:val="SubjectSpecification-ContractCzechRadio"/>
        <w:numPr>
          <w:ilvl w:val="0"/>
          <w:numId w:val="27"/>
        </w:numPr>
        <w:jc w:val="both"/>
      </w:pPr>
      <w:r>
        <w:t>Projektové služby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Řízení projektu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Návrh a dodání prováděcího projektu implementace a migrace dat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Návrh a dodání harmonogramu projektu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Návrh a dodání harmonogramu migrace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Návrh a dodání scénářů testů redundance a vysoké dostupnosti</w:t>
      </w:r>
    </w:p>
    <w:p w:rsidR="00AB4705" w:rsidRDefault="00AB4705" w:rsidP="00961A6A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080"/>
        <w:contextualSpacing/>
        <w:jc w:val="both"/>
      </w:pPr>
    </w:p>
    <w:p w:rsidR="00AB4705" w:rsidRDefault="00844A78" w:rsidP="00961A6A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Přípravné práce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Analýza současného stavu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Návrh cílové verze firmware diskových polí FS7300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Ověření kompatibility systémů uvedených v kapitole „Popis stávajícího stavu - Hosti“ vůči diskovým polím FS7300 a cílové verzi firmware v IBM SSIC nástroji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V případě chybějící podpory hostů zpracování a podání RPQ žádosti ke schválení výrobci diskových polí FS7300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V případě chybějící podpory pro IBM Power hosty v matici kompatibility výrobce diskových polí IBM FS7300 a neschválení RPQ žádosti je požadováno provedení update veškerých systémových komponent tak, aby bylo dosaženo souladu s maticí kompatibility a požadavky výrobce, pro upřesnění se uvádí seznam komponent, které musí </w:t>
      </w:r>
      <w:r w:rsidR="00B8138D">
        <w:t>prodávající</w:t>
      </w:r>
      <w:r>
        <w:t xml:space="preserve"> v takovémto případě aktualizovat v rámci tohoto plnění s minimálním výpadkem v servisním okně definovaném Zadavatelem:</w:t>
      </w:r>
    </w:p>
    <w:p w:rsidR="00AB4705" w:rsidRDefault="00844A78" w:rsidP="00961A6A">
      <w:pPr>
        <w:pStyle w:val="Odstavecseseznamem"/>
        <w:numPr>
          <w:ilvl w:val="1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IBM Power HMC firmware</w:t>
      </w:r>
    </w:p>
    <w:p w:rsidR="00AB4705" w:rsidRDefault="00844A78" w:rsidP="00961A6A">
      <w:pPr>
        <w:pStyle w:val="Odstavecseseznamem"/>
        <w:numPr>
          <w:ilvl w:val="1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IBM Power server firmware</w:t>
      </w:r>
    </w:p>
    <w:p w:rsidR="00AB4705" w:rsidRDefault="00844A78" w:rsidP="00961A6A">
      <w:pPr>
        <w:pStyle w:val="Odstavecseseznamem"/>
        <w:numPr>
          <w:ilvl w:val="1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IBM PowerVM (VIOS)</w:t>
      </w:r>
    </w:p>
    <w:p w:rsidR="00AB4705" w:rsidRDefault="00844A78" w:rsidP="00961A6A">
      <w:pPr>
        <w:pStyle w:val="Odstavecseseznamem"/>
        <w:numPr>
          <w:ilvl w:val="1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IBM AIX</w:t>
      </w:r>
    </w:p>
    <w:p w:rsidR="00AB4705" w:rsidRDefault="00844A78" w:rsidP="00961A6A">
      <w:pPr>
        <w:pStyle w:val="Odstavecseseznamem"/>
        <w:numPr>
          <w:ilvl w:val="1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IBM VM Recovery Manager</w:t>
      </w:r>
    </w:p>
    <w:p w:rsidR="00AB4705" w:rsidRDefault="00844A78" w:rsidP="00961A6A">
      <w:pPr>
        <w:pStyle w:val="Odstavecseseznamem"/>
        <w:numPr>
          <w:ilvl w:val="1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027B06">
        <w:t>Veritas InfoScale Enterprise</w:t>
      </w:r>
      <w:r>
        <w:t xml:space="preserve"> 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Doporučení verzí komponent hostů pro jejich případnou aktualizaci tak, aby byly kompatibilní s cílovými verzemi</w:t>
      </w:r>
    </w:p>
    <w:p w:rsidR="00AB470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851"/>
        <w:contextualSpacing/>
        <w:jc w:val="both"/>
      </w:pPr>
      <w:r>
        <w:t>Ověření připravenosti datových center pro instalaci a definice požadavků pro úspěšnou instalaci rozšíření diskových polí FS7300</w:t>
      </w:r>
    </w:p>
    <w:p w:rsidR="0007080B" w:rsidRDefault="0007080B" w:rsidP="00961A6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</w:p>
    <w:p w:rsidR="0007080B" w:rsidRDefault="00844A78" w:rsidP="00961A6A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426"/>
        </w:tabs>
        <w:spacing w:after="160" w:line="259" w:lineRule="auto"/>
        <w:contextualSpacing/>
        <w:jc w:val="both"/>
      </w:pPr>
      <w:r>
        <w:t xml:space="preserve"> Implementační služby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Dodání a montáž rozšiřujících komponent do diskových polí FS7300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Označení a zapojení SAN kabeláže z diskových polí FS7300 do SAN přepínačů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aktualizace firmware diskových polí FS7300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Konfigurace diskových prostor diskových polí FS7300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Pokročilá konfigurace diskových polí FS7300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Definice aliasů a zón na SAN přepínačích Zadavatele pro disková pole FS7300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Konfigurace Hyperswap klastru na diskových polích FS7300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Nasazení IP quora pro Hyperswap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Nastavení SMTP notifikací a call home na diskových polích FS7300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Nastavení zálohování konfigurace diskových polí FS7300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202294">
        <w:t>Integrace</w:t>
      </w:r>
      <w:r>
        <w:t xml:space="preserve"> diskových polí FS7300</w:t>
      </w:r>
      <w:r w:rsidRPr="00202294">
        <w:t xml:space="preserve"> do dohledových systémů </w:t>
      </w:r>
      <w:r>
        <w:t>Z</w:t>
      </w:r>
      <w:r w:rsidRPr="00202294">
        <w:t>adavatele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Nastavení automatického vytváření snapshotů (např. Safeguarded Copy) pro zvýšení ochrany a bezpečnosti dat </w:t>
      </w:r>
    </w:p>
    <w:p w:rsidR="004F4635" w:rsidRDefault="004F4635" w:rsidP="00961A6A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20"/>
        <w:contextualSpacing/>
        <w:jc w:val="both"/>
      </w:pPr>
    </w:p>
    <w:p w:rsidR="004F4635" w:rsidRDefault="00844A78" w:rsidP="00961A6A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Testy vysoké dostupnosti</w:t>
      </w:r>
    </w:p>
    <w:p w:rsidR="004F463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komplexních testů redundance a vysoké dostupnosti diskových polí FS7300 před samotnou migrací</w:t>
      </w:r>
    </w:p>
    <w:p w:rsidR="004F463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Provedení komplexních testů redundance a vysoké dostupnosti vybraného </w:t>
      </w:r>
      <w:r w:rsidRPr="00DC27FA">
        <w:t>Veritas InfoScale Enterprise cluster</w:t>
      </w:r>
      <w:r>
        <w:t>u po migraci dat na disková pole FS7300</w:t>
      </w:r>
    </w:p>
    <w:p w:rsidR="004F463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lastRenderedPageBreak/>
        <w:t>Provedení testu zálohy a obnovy dat systému IBM Spectrum Protect po migraci dat na disková pole FS7300</w:t>
      </w:r>
    </w:p>
    <w:p w:rsidR="004F463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testu zálohy a obnovy dat systému VEEAM B</w:t>
      </w:r>
      <w:r w:rsidRPr="000052E3">
        <w:rPr>
          <w:lang w:val="en-US"/>
        </w:rPr>
        <w:t>&amp;R</w:t>
      </w:r>
      <w:r w:rsidRPr="00590A87">
        <w:t xml:space="preserve"> </w:t>
      </w:r>
      <w:r>
        <w:t>po migraci dat na disková pole FS7300</w:t>
      </w:r>
    </w:p>
    <w:p w:rsidR="004F4635" w:rsidRDefault="004F4635" w:rsidP="00961A6A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20"/>
        <w:contextualSpacing/>
        <w:jc w:val="both"/>
      </w:pPr>
    </w:p>
    <w:p w:rsidR="004F4635" w:rsidRDefault="00844A78" w:rsidP="00961A6A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Migrační služby</w:t>
      </w:r>
    </w:p>
    <w:p w:rsidR="004F4635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migrace veškerých dat ze stávajících diskových polí IBM Storwize V7000 na disková pole IBM FlashSystem 7300</w:t>
      </w:r>
    </w:p>
    <w:p w:rsidR="004F4635" w:rsidRDefault="00844A78" w:rsidP="00961A6A">
      <w:pPr>
        <w:pStyle w:val="Odstavecseseznamem"/>
        <w:numPr>
          <w:ilvl w:val="1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kompletní bezvýpadkové migrace disků/dat hostů uvedených v kapitole „Popis stávajícího stavu - Hosti“ včetně veškerých potřebných konfiguračních prací na straně hostů, virtualizace, operačních systémů včetně MPIO/LVM/FS konfigurace a clusterware pro:</w:t>
      </w:r>
    </w:p>
    <w:p w:rsidR="004F4635" w:rsidRDefault="00844A78" w:rsidP="00961A6A">
      <w:pPr>
        <w:pStyle w:val="Odstavecseseznamem"/>
        <w:numPr>
          <w:ilvl w:val="2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prostředí IBM Power platformy</w:t>
      </w:r>
    </w:p>
    <w:p w:rsidR="004F4635" w:rsidRDefault="00844A78" w:rsidP="00961A6A">
      <w:pPr>
        <w:pStyle w:val="Odstavecseseznamem"/>
        <w:numPr>
          <w:ilvl w:val="2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prostředí VMware</w:t>
      </w:r>
    </w:p>
    <w:p w:rsidR="004F4635" w:rsidRDefault="00844A78" w:rsidP="00961A6A">
      <w:pPr>
        <w:pStyle w:val="Odstavecseseznamem"/>
        <w:numPr>
          <w:ilvl w:val="1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migrace dat s minimální odstávkou o nezbytně nutné době, která je zapotřebí pro vhodnou dostupnou metodu migrace dat s co nejkratším možným výpadkem:</w:t>
      </w:r>
    </w:p>
    <w:p w:rsidR="004F4635" w:rsidRDefault="00844A78" w:rsidP="00961A6A">
      <w:pPr>
        <w:pStyle w:val="Odstavecseseznamem"/>
        <w:numPr>
          <w:ilvl w:val="2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systémy </w:t>
      </w:r>
      <w:r w:rsidRPr="00606D55">
        <w:t>MRLFS</w:t>
      </w:r>
      <w:r>
        <w:t xml:space="preserve"> včetně veškerých potřebných konfiguračních prací na straně hostů, virtualizace, operačních systémů včetně MPIO/LVM/FS konfigurace a clusterware</w:t>
      </w:r>
    </w:p>
    <w:p w:rsidR="004F4635" w:rsidRDefault="00844A78" w:rsidP="00961A6A">
      <w:pPr>
        <w:pStyle w:val="Odstavecseseznamem"/>
        <w:numPr>
          <w:ilvl w:val="2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systémy HSM v součinnosti se Zadavatelem a třetí stanou, která řešení spravuje, </w:t>
      </w:r>
      <w:r w:rsidR="00B8138D">
        <w:t>prodávající</w:t>
      </w:r>
      <w:r>
        <w:t xml:space="preserve"> provede potřebné kroky na straně diskových polí, zbytek prací zajistí Zadavatel, případně ve spolupráci s třetími stranami</w:t>
      </w:r>
    </w:p>
    <w:p w:rsidR="004F4635" w:rsidRDefault="00844A78" w:rsidP="00961A6A">
      <w:pPr>
        <w:pStyle w:val="Odstavecseseznamem"/>
        <w:numPr>
          <w:ilvl w:val="2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systém TSM2 včetně veškerých potřebných konfiguračních prací na straně hostů, virtualizace, operačních systémů včetně MPIO/LVM/FS konfigurace a SW IBM Spectrum Protect</w:t>
      </w:r>
    </w:p>
    <w:p w:rsidR="004F4635" w:rsidRDefault="00844A78" w:rsidP="00961A6A">
      <w:pPr>
        <w:pStyle w:val="Odstavecseseznamem"/>
        <w:numPr>
          <w:ilvl w:val="2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systém VEEAM-P včetně veškerých potřebných konfiguračních prací na straně hostů, virtualizace, operačních systémů včetně MPIO/LVM/FS konfigurace a SW VEEAM B</w:t>
      </w:r>
      <w:r>
        <w:rPr>
          <w:lang w:val="en-US"/>
        </w:rPr>
        <w:t>&amp;R</w:t>
      </w:r>
    </w:p>
    <w:p w:rsidR="004F4635" w:rsidRDefault="00844A78" w:rsidP="00961A6A">
      <w:pPr>
        <w:pStyle w:val="Odstavecseseznamem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úklidu dat na stávajících diskových polí IBM Storwize V7000 včetně smazání nepotřebných LUNů</w:t>
      </w:r>
    </w:p>
    <w:p w:rsidR="004F4635" w:rsidRDefault="00844A78" w:rsidP="00961A6A">
      <w:pPr>
        <w:pStyle w:val="Odstavecseseznamem"/>
        <w:numPr>
          <w:ilvl w:val="0"/>
          <w:numId w:val="2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úklidu konfigurací pro disková pole IBM Storwize V7000 na SAN přepínačích</w:t>
      </w:r>
    </w:p>
    <w:p w:rsidR="004F4635" w:rsidRDefault="004F4635" w:rsidP="00961A6A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080"/>
        <w:contextualSpacing/>
        <w:jc w:val="both"/>
      </w:pPr>
    </w:p>
    <w:p w:rsidR="0007080B" w:rsidRDefault="0007080B" w:rsidP="00961A6A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20"/>
        <w:contextualSpacing/>
        <w:jc w:val="both"/>
      </w:pPr>
    </w:p>
    <w:p w:rsidR="0007080B" w:rsidRDefault="00844A78" w:rsidP="00961A6A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Dokumentace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Dodání dokumentace diskových polí včetně postupu pro vypnutí a zapnutí diskových polí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Aktualizace dokumentace zálohování IBM Spectrum Protect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Aktualizace dokumentace zálohování VEEAM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Aktualizace dokumentace IBM Power prostředí včetně Veritas a IBM VMRM clusterů</w:t>
      </w:r>
    </w:p>
    <w:p w:rsidR="0007080B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Aktualizace dokumentace VMware</w:t>
      </w:r>
    </w:p>
    <w:p w:rsidR="0007080B" w:rsidRDefault="0007080B" w:rsidP="00961A6A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080"/>
        <w:contextualSpacing/>
        <w:jc w:val="both"/>
      </w:pPr>
    </w:p>
    <w:p w:rsidR="0007080B" w:rsidRDefault="00844A78" w:rsidP="00961A6A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Zaškolení správců Zadavatele v rozsahu min. 1 den v místě Zadavatele nebo on-line</w:t>
      </w:r>
    </w:p>
    <w:p w:rsidR="005B6F41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Konfigurace diskových polí FS7300</w:t>
      </w:r>
    </w:p>
    <w:p w:rsidR="005B6F41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Zaškolení správců a operátorů na základní obsluhu diskových polí FS7300</w:t>
      </w:r>
    </w:p>
    <w:p w:rsidR="005B6F41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Provedené změny na hostech v souvislosti s migrací </w:t>
      </w:r>
    </w:p>
    <w:p w:rsidR="005B6F41" w:rsidRDefault="005B6F41" w:rsidP="00961A6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</w:p>
    <w:p w:rsidR="005B6F41" w:rsidRDefault="00844A78" w:rsidP="00961A6A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Zadavatel požaduje po </w:t>
      </w:r>
      <w:r w:rsidR="00B8138D">
        <w:t>prodávajícím</w:t>
      </w:r>
      <w:r>
        <w:t xml:space="preserve"> poskytování těchto služeb </w:t>
      </w:r>
      <w:r w:rsidRPr="007B01A6">
        <w:t>v rozsahu 10MD/rok na celkem 4 roky od předání</w:t>
      </w:r>
    </w:p>
    <w:p w:rsidR="005B6F41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Kontrola a doporučení nových verzí firmware pro disková pole FS7300 včetně ověření kompatibility připojených hostů a podání RPQ v případě chybějící podpory</w:t>
      </w:r>
    </w:p>
    <w:p w:rsidR="005B6F41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Provádění update firmware diskových polí FS7300</w:t>
      </w:r>
    </w:p>
    <w:p w:rsidR="005B6F41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Konzultace k diskovým polím FS7300</w:t>
      </w:r>
    </w:p>
    <w:p w:rsidR="005B6F41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lastRenderedPageBreak/>
        <w:t>Podpora při základní a pokročilé konfiguraci diskových polí FS7300</w:t>
      </w:r>
    </w:p>
    <w:p w:rsidR="005B6F41" w:rsidRDefault="005B6F41" w:rsidP="00961A6A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080"/>
        <w:contextualSpacing/>
        <w:jc w:val="both"/>
      </w:pPr>
    </w:p>
    <w:p w:rsidR="0007080B" w:rsidRDefault="00844A78" w:rsidP="00961A6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Popis součinnosti poskytnuté Zadavatelem</w:t>
      </w:r>
    </w:p>
    <w:p w:rsidR="001549DE" w:rsidRDefault="001549DE" w:rsidP="00961A6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 w:val="24"/>
          <w:szCs w:val="24"/>
        </w:rPr>
      </w:pPr>
    </w:p>
    <w:p w:rsidR="001549DE" w:rsidRDefault="00844A78" w:rsidP="00961A6A">
      <w:pPr>
        <w:pStyle w:val="Odstavecseseznamem"/>
        <w:numPr>
          <w:ilvl w:val="0"/>
          <w:numId w:val="3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rPr>
          <w:b/>
          <w:szCs w:val="20"/>
        </w:rPr>
        <w:t>Obecně:</w:t>
      </w:r>
    </w:p>
    <w:p w:rsidR="001549DE" w:rsidRPr="001549DE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t>Zadavatel zajistí fyzický přístup na místo dodání</w:t>
      </w:r>
    </w:p>
    <w:p w:rsidR="001549DE" w:rsidRPr="001549DE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t>Zadavatel zajistí vzdálený přístup na instalované a migrované technologie přes VPN</w:t>
      </w:r>
    </w:p>
    <w:p w:rsidR="001549DE" w:rsidRPr="001549DE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t>Zadavatel zajistí přidělení IP adres a hostname, nastavení síťových prostupů</w:t>
      </w:r>
    </w:p>
    <w:p w:rsidR="001549DE" w:rsidRPr="001549DE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t>Zadavatel poskytne nezbytné sdílené služby jako NTP, DNS, SMTP, internet pro stažení balíčků a další</w:t>
      </w:r>
    </w:p>
    <w:p w:rsidR="001549DE" w:rsidRPr="001549DE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t>Zadavatel zajistí odstávky aplikací/systémů pro provádění datových migrací</w:t>
      </w:r>
    </w:p>
    <w:p w:rsidR="001549DE" w:rsidRPr="001549DE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t>Zadavatel zajistí servisní okna pro provádění datových migrací bez výpadku (VMware, IBM Power)</w:t>
      </w:r>
    </w:p>
    <w:p w:rsidR="001549DE" w:rsidRPr="001549DE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t xml:space="preserve">Zadavatel zajistí potřebnou součinnost ze strany aplikací provozovaných na stávajících diskových polích V7000 a na hostech, kterých se bude týkat migrace dat, včetně zajištění rekonfigurace či provedení aktualizace, pakliže to bude vyžadovat situace pro úspěšné dokončení projektu, pokud není tato služba požadována po </w:t>
      </w:r>
      <w:r w:rsidR="00B8138D">
        <w:t>prodavajícím</w:t>
      </w:r>
      <w:r>
        <w:t xml:space="preserve"> v popisu požadovaných služeb</w:t>
      </w:r>
    </w:p>
    <w:p w:rsidR="001549DE" w:rsidRDefault="001549DE" w:rsidP="00961A6A">
      <w:pPr>
        <w:pStyle w:val="Odstavecseseznamem"/>
        <w:ind w:left="1080"/>
        <w:jc w:val="both"/>
      </w:pPr>
    </w:p>
    <w:p w:rsidR="001549DE" w:rsidRDefault="00844A78" w:rsidP="00961A6A">
      <w:pPr>
        <w:pStyle w:val="Odstavecseseznamem"/>
        <w:numPr>
          <w:ilvl w:val="0"/>
          <w:numId w:val="3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rPr>
          <w:b/>
          <w:szCs w:val="20"/>
        </w:rPr>
        <w:t>SAN SW</w:t>
      </w:r>
    </w:p>
    <w:p w:rsidR="001549DE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Zadavatel zajistí volné porty s SW SFP moduly o rychlosti min 16Gbps v redundantních SAN přepínačích pro FC porty diskových polí IBM FlashSystem 7300 (min. 8x na každé diskové pole FS7300)</w:t>
      </w:r>
    </w:p>
    <w:p w:rsidR="001549DE" w:rsidRDefault="001549DE" w:rsidP="00961A6A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20"/>
        <w:contextualSpacing/>
        <w:jc w:val="both"/>
        <w:rPr>
          <w:b/>
          <w:szCs w:val="20"/>
        </w:rPr>
      </w:pPr>
    </w:p>
    <w:p w:rsidR="001549DE" w:rsidRDefault="00844A78" w:rsidP="00961A6A">
      <w:pPr>
        <w:pStyle w:val="Odstavecseseznamem"/>
        <w:numPr>
          <w:ilvl w:val="0"/>
          <w:numId w:val="3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Cs w:val="20"/>
        </w:rPr>
      </w:pPr>
      <w:r>
        <w:rPr>
          <w:b/>
          <w:szCs w:val="20"/>
        </w:rPr>
        <w:t>Systém HSM na Fujitsu M10-1 HW</w:t>
      </w:r>
    </w:p>
    <w:p w:rsidR="001549DE" w:rsidRDefault="00844A78" w:rsidP="00961A6A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Zadavatel zajistí součinnost na straně systému během migračních prací spočívající v rekonfiguraci operačního systému, správy disků, souborových systémů a dat v operačním systému a aplikacích </w:t>
      </w:r>
    </w:p>
    <w:p w:rsidR="001549DE" w:rsidRPr="001549DE" w:rsidRDefault="001549DE" w:rsidP="001549DE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080"/>
        <w:contextualSpacing/>
        <w:rPr>
          <w:b/>
          <w:szCs w:val="20"/>
        </w:rPr>
      </w:pPr>
    </w:p>
    <w:p w:rsidR="0007080B" w:rsidRDefault="0007080B" w:rsidP="0007080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:rsidR="00961A6A" w:rsidRDefault="00844A7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:rsidR="0007080B" w:rsidRDefault="0007080B" w:rsidP="0007080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:rsidR="0006458B" w:rsidRPr="006D0812" w:rsidRDefault="00844A78" w:rsidP="0006458B">
      <w:pPr>
        <w:pStyle w:val="SubjectName-ContractCzechRadio"/>
        <w:jc w:val="center"/>
      </w:pPr>
      <w:r w:rsidRPr="006D0812">
        <w:t>PŘÍLOHA</w:t>
      </w:r>
      <w:r w:rsidR="0034474B">
        <w:t xml:space="preserve"> č. </w:t>
      </w:r>
      <w:r w:rsidR="00B371D2">
        <w:t>2</w:t>
      </w:r>
      <w:r w:rsidR="00A1683F">
        <w:t xml:space="preserve"> </w:t>
      </w:r>
      <w:r w:rsidRPr="006D0812">
        <w:t xml:space="preserve">– PROTOKOL O </w:t>
      </w:r>
      <w:r>
        <w:t>ODEVZDÁNÍ</w:t>
      </w:r>
    </w:p>
    <w:p w:rsidR="0006458B" w:rsidRPr="006D0812" w:rsidRDefault="0006458B" w:rsidP="0006458B">
      <w:pPr>
        <w:pStyle w:val="SubjectSpecification-ContractCzechRadio"/>
      </w:pPr>
    </w:p>
    <w:p w:rsidR="0006458B" w:rsidRPr="006D0812" w:rsidRDefault="00844A78" w:rsidP="0006458B">
      <w:pPr>
        <w:pStyle w:val="SubjectName-ContractCzechRadio"/>
      </w:pPr>
      <w:r w:rsidRPr="006D0812">
        <w:t>Český rozhlas</w:t>
      </w:r>
    </w:p>
    <w:p w:rsidR="0006458B" w:rsidRPr="006D0812" w:rsidRDefault="00844A78" w:rsidP="0006458B">
      <w:pPr>
        <w:pStyle w:val="SubjectSpecification-ContractCzechRadio"/>
      </w:pPr>
      <w:r w:rsidRPr="006D0812">
        <w:t>IČ</w:t>
      </w:r>
      <w:r w:rsidR="00BE6AFE">
        <w:t>O</w:t>
      </w:r>
      <w:r w:rsidRPr="006D0812">
        <w:t xml:space="preserve"> 45245053, DIČ CZ45245053</w:t>
      </w:r>
    </w:p>
    <w:p w:rsidR="00B371D2" w:rsidRPr="007905AF" w:rsidRDefault="00844A78" w:rsidP="00B371D2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>
        <w:t>Ing. Zbyněk Javornický, vedoucí Odboru IT</w:t>
      </w:r>
    </w:p>
    <w:p w:rsidR="00B371D2" w:rsidRPr="007905AF" w:rsidRDefault="00844A78" w:rsidP="00B371D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221 553 273</w:t>
      </w:r>
    </w:p>
    <w:p w:rsidR="00B371D2" w:rsidRPr="007905AF" w:rsidRDefault="00844A78" w:rsidP="00B371D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>
        <w:t>Zbynek.Javornicky</w:t>
      </w:r>
      <w:r w:rsidRPr="007905AF">
        <w:rPr>
          <w:rFonts w:cs="Arial"/>
          <w:szCs w:val="20"/>
        </w:rPr>
        <w:t>@</w:t>
      </w:r>
      <w:r w:rsidRPr="007905AF">
        <w:t>rozhlas.cz</w:t>
      </w:r>
    </w:p>
    <w:p w:rsidR="0006458B" w:rsidRPr="008D7C03" w:rsidRDefault="00844A78" w:rsidP="0006458B">
      <w:pPr>
        <w:pStyle w:val="SubjectSpecification-ContractCzechRadio"/>
      </w:pPr>
      <w:r w:rsidRPr="008D7C03">
        <w:t xml:space="preserve"> (dále jen jako „</w:t>
      </w:r>
      <w:r w:rsidRPr="007417F7">
        <w:rPr>
          <w:b/>
        </w:rPr>
        <w:t>přebírající</w:t>
      </w:r>
      <w:r w:rsidRPr="008D7C03">
        <w:t>“)</w:t>
      </w:r>
    </w:p>
    <w:p w:rsidR="0006458B" w:rsidRPr="006D0812" w:rsidRDefault="0006458B" w:rsidP="0006458B"/>
    <w:p w:rsidR="0006458B" w:rsidRPr="006D0812" w:rsidRDefault="00844A78" w:rsidP="0006458B">
      <w:r w:rsidRPr="006D0812">
        <w:t>a</w:t>
      </w:r>
    </w:p>
    <w:p w:rsidR="0006458B" w:rsidRPr="006D0812" w:rsidRDefault="0006458B" w:rsidP="0006458B"/>
    <w:p w:rsidR="0006458B" w:rsidRPr="006D0812" w:rsidRDefault="00844A78" w:rsidP="0006458B">
      <w:pPr>
        <w:pStyle w:val="SubjectName-ContractCzechRadio"/>
      </w:pPr>
      <w:r w:rsidRPr="006D0812">
        <w:t>Název</w:t>
      </w:r>
    </w:p>
    <w:p w:rsidR="0006458B" w:rsidRPr="008D7C03" w:rsidRDefault="00844A78" w:rsidP="0006458B">
      <w:pPr>
        <w:pStyle w:val="SubjectSpecification-ContractCzechRadio"/>
      </w:pPr>
      <w:r w:rsidRPr="008D7C03">
        <w:t>IČ</w:t>
      </w:r>
      <w:r w:rsidR="00BE6AFE">
        <w:t>O</w:t>
      </w:r>
      <w:r w:rsidRPr="008D7C03">
        <w:t xml:space="preserve">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:rsidR="0006458B" w:rsidRPr="008D7C03" w:rsidRDefault="00844A78" w:rsidP="0006458B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06458B" w:rsidRPr="008D7C03" w:rsidRDefault="00844A78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FB6736" w:rsidRPr="008D7C03" w:rsidRDefault="00844A78" w:rsidP="0006458B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:rsidR="0006458B" w:rsidRPr="008D7C03" w:rsidRDefault="00844A78" w:rsidP="0006458B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předávající</w:t>
      </w:r>
      <w:r w:rsidRPr="008D7C03">
        <w:t>“)</w:t>
      </w:r>
    </w:p>
    <w:p w:rsidR="00731E1C" w:rsidRPr="006D0812" w:rsidRDefault="00731E1C" w:rsidP="00C42C7F">
      <w:pPr>
        <w:pStyle w:val="Heading-Number-ContractCzechRadio"/>
        <w:numPr>
          <w:ilvl w:val="0"/>
          <w:numId w:val="19"/>
        </w:numPr>
      </w:pPr>
    </w:p>
    <w:p w:rsidR="0079034E" w:rsidRPr="006D0812" w:rsidRDefault="00844A78" w:rsidP="008D7C03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 </w:t>
      </w:r>
    </w:p>
    <w:p w:rsidR="00731E1C" w:rsidRPr="006D0812" w:rsidRDefault="00844A78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844A78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844A78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:rsidR="0079034E" w:rsidRPr="006D0812" w:rsidRDefault="00844A78" w:rsidP="008D7C03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:rsidR="0079034E" w:rsidRPr="006D0812" w:rsidRDefault="00844A78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79034E" w:rsidRPr="006D0812" w:rsidRDefault="00844A78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79034E" w:rsidRPr="006D0812" w:rsidRDefault="00844A78" w:rsidP="0023258C">
      <w:pPr>
        <w:pStyle w:val="ListNumber-ContractCzechRadio"/>
      </w:pPr>
      <w:r w:rsidRPr="006D0812">
        <w:t>Tento protokol je vyhotoven ve dvou vyhotoveních</w:t>
      </w:r>
      <w:r w:rsidR="008D7C0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E0FE5" w:rsidTr="008D7C03">
        <w:trPr>
          <w:jc w:val="center"/>
        </w:trPr>
        <w:tc>
          <w:tcPr>
            <w:tcW w:w="3974" w:type="dxa"/>
          </w:tcPr>
          <w:p w:rsidR="0079034E" w:rsidRPr="006D0812" w:rsidRDefault="00844A78" w:rsidP="00B371D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B371D2">
              <w:t>Praze</w:t>
            </w:r>
            <w:r w:rsidRPr="006D0812">
              <w:t xml:space="preserve"> dne </w:t>
            </w:r>
            <w:r w:rsidR="00B371D2">
              <w:t>………………..</w:t>
            </w:r>
          </w:p>
        </w:tc>
        <w:tc>
          <w:tcPr>
            <w:tcW w:w="3964" w:type="dxa"/>
          </w:tcPr>
          <w:p w:rsidR="0079034E" w:rsidRPr="006D0812" w:rsidRDefault="00844A7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="007417F7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</w:tr>
      <w:tr w:rsidR="00EE0FE5" w:rsidTr="008D7C03">
        <w:trPr>
          <w:jc w:val="center"/>
        </w:trPr>
        <w:tc>
          <w:tcPr>
            <w:tcW w:w="3974" w:type="dxa"/>
          </w:tcPr>
          <w:p w:rsidR="0079034E" w:rsidRDefault="00844A7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D7C03" w:rsidRPr="00B371D2" w:rsidRDefault="00844A7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B371D2">
              <w:rPr>
                <w:rFonts w:cs="Arial"/>
                <w:b/>
                <w:szCs w:val="20"/>
              </w:rPr>
              <w:t>Ing. Zbyněk Javornický</w:t>
            </w:r>
          </w:p>
          <w:p w:rsidR="008D7C03" w:rsidRPr="006D0812" w:rsidRDefault="00844A78" w:rsidP="00B371D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vedoucí Odboru IT</w:t>
            </w:r>
          </w:p>
        </w:tc>
        <w:tc>
          <w:tcPr>
            <w:tcW w:w="3964" w:type="dxa"/>
          </w:tcPr>
          <w:p w:rsidR="0079034E" w:rsidRDefault="00844A7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:rsidR="008D7C03" w:rsidRPr="008D7C03" w:rsidRDefault="00844A7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844A7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Default="00731E1C" w:rsidP="00E53743">
      <w:pPr>
        <w:pStyle w:val="ListNumber-ContractCzechRadio"/>
        <w:numPr>
          <w:ilvl w:val="0"/>
          <w:numId w:val="0"/>
        </w:numPr>
      </w:pPr>
    </w:p>
    <w:p w:rsidR="00B240E6" w:rsidRDefault="00844A78" w:rsidP="00784C7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  <w:r>
        <w:rPr>
          <w:rFonts w:cs="Arial"/>
          <w:b/>
          <w:szCs w:val="20"/>
        </w:rPr>
        <w:lastRenderedPageBreak/>
        <w:t xml:space="preserve">PŘÍLOHA č. </w:t>
      </w:r>
      <w:r w:rsidR="00B371D2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- </w:t>
      </w:r>
      <w:r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B240E6" w:rsidRPr="00860E1C" w:rsidRDefault="00844A78" w:rsidP="00C42C7F">
      <w:pPr>
        <w:pStyle w:val="Heading-Number-ContractCzechRadio"/>
        <w:numPr>
          <w:ilvl w:val="0"/>
          <w:numId w:val="20"/>
        </w:numPr>
        <w:rPr>
          <w:color w:val="auto"/>
        </w:rPr>
      </w:pPr>
      <w:r w:rsidRPr="00860E1C">
        <w:rPr>
          <w:color w:val="auto"/>
        </w:rPr>
        <w:t>Úvodní ustanovení</w:t>
      </w:r>
    </w:p>
    <w:p w:rsidR="00B240E6" w:rsidRDefault="00844A78" w:rsidP="00B240E6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B240E6" w:rsidRDefault="00844A78" w:rsidP="00B240E6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B240E6" w:rsidRDefault="00844A78" w:rsidP="00B240E6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B240E6" w:rsidRDefault="00844A78" w:rsidP="00B240E6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B240E6" w:rsidRDefault="00844A78" w:rsidP="00B240E6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B240E6" w:rsidRDefault="00844A78" w:rsidP="00B240E6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B240E6" w:rsidRDefault="00844A78" w:rsidP="00B240E6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B240E6" w:rsidRDefault="00844A78" w:rsidP="00B240E6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B240E6" w:rsidRDefault="00844A78" w:rsidP="00B240E6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B240E6" w:rsidRDefault="00844A78" w:rsidP="00B240E6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B240E6" w:rsidRDefault="00844A78" w:rsidP="00B240E6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:rsidR="00B240E6" w:rsidRDefault="00844A78" w:rsidP="00B240E6">
      <w:pPr>
        <w:pStyle w:val="ListNumber-ContractCzechRadio"/>
        <w:jc w:val="both"/>
      </w:pPr>
      <w:r>
        <w:t>Externí osoby jsou zejména povinny:</w:t>
      </w:r>
    </w:p>
    <w:p w:rsidR="00B240E6" w:rsidRDefault="00844A78" w:rsidP="00B240E6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:rsidR="00B240E6" w:rsidRDefault="00844A78" w:rsidP="00B240E6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B240E6" w:rsidRDefault="00844A78" w:rsidP="00B240E6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B240E6" w:rsidRDefault="00844A78" w:rsidP="00B240E6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B240E6" w:rsidRDefault="00844A78" w:rsidP="00B240E6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B240E6" w:rsidRDefault="00844A78" w:rsidP="00B240E6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B240E6" w:rsidRDefault="00844A78" w:rsidP="00B240E6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B240E6" w:rsidRDefault="00844A78" w:rsidP="00B240E6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B240E6" w:rsidRDefault="00844A78" w:rsidP="00B240E6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B240E6" w:rsidRDefault="00844A78" w:rsidP="00B240E6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B240E6" w:rsidRDefault="00844A78" w:rsidP="00B240E6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B240E6" w:rsidRDefault="00844A78" w:rsidP="00B240E6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B240E6" w:rsidRDefault="00844A78" w:rsidP="00B240E6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B240E6" w:rsidRDefault="00844A78" w:rsidP="00B240E6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B240E6" w:rsidRDefault="00844A78" w:rsidP="00B240E6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B240E6" w:rsidRDefault="00844A78" w:rsidP="00B240E6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B240E6" w:rsidRDefault="00844A78" w:rsidP="00B240E6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B240E6" w:rsidRDefault="00844A78" w:rsidP="00B240E6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</w:t>
      </w:r>
      <w:r w:rsidR="001F4CFC">
        <w:t>541</w:t>
      </w:r>
      <w:r>
        <w:t>/20</w:t>
      </w:r>
      <w:r w:rsidR="001F4CFC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:rsidR="00B240E6" w:rsidRDefault="00844A78" w:rsidP="00B240E6">
      <w:pPr>
        <w:pStyle w:val="ListNumber-ContractCzechRadio"/>
        <w:jc w:val="both"/>
      </w:pPr>
      <w:r>
        <w:t>Externí osoby jsou zejména povinny:</w:t>
      </w:r>
    </w:p>
    <w:p w:rsidR="00B240E6" w:rsidRDefault="00844A78" w:rsidP="00B240E6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B240E6" w:rsidRDefault="00844A78" w:rsidP="00B240E6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B240E6" w:rsidRDefault="00844A78" w:rsidP="00B240E6">
      <w:pPr>
        <w:pStyle w:val="ListLetter-ContractCzechRadio"/>
        <w:jc w:val="both"/>
      </w:pPr>
      <w:r>
        <w:t>neznečišťovat komunikace a nepoškozovat zeleň,</w:t>
      </w:r>
    </w:p>
    <w:p w:rsidR="00B240E6" w:rsidRDefault="00844A78" w:rsidP="00B240E6">
      <w:pPr>
        <w:pStyle w:val="ListLetter-ContractCzechRadio"/>
        <w:jc w:val="both"/>
      </w:pPr>
      <w:r>
        <w:t>zajistit likvidaci obalů dle platných právních předpisů.</w:t>
      </w:r>
    </w:p>
    <w:p w:rsidR="00B240E6" w:rsidRDefault="00844A78" w:rsidP="00B240E6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B240E6" w:rsidRDefault="00844A78" w:rsidP="00B240E6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B240E6" w:rsidRDefault="00844A78" w:rsidP="00B240E6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B240E6" w:rsidRDefault="00844A78" w:rsidP="00B240E6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:rsidR="00B240E6" w:rsidRDefault="00B240E6" w:rsidP="00B240E6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B240E6" w:rsidRPr="0023258C" w:rsidRDefault="00B240E6" w:rsidP="00E53743">
      <w:pPr>
        <w:pStyle w:val="ListNumber-ContractCzechRadio"/>
        <w:numPr>
          <w:ilvl w:val="0"/>
          <w:numId w:val="0"/>
        </w:numPr>
      </w:pPr>
    </w:p>
    <w:sectPr w:rsidR="00B240E6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D53" w:rsidRDefault="00BB5D53">
      <w:pPr>
        <w:spacing w:line="240" w:lineRule="auto"/>
      </w:pPr>
      <w:r>
        <w:separator/>
      </w:r>
    </w:p>
  </w:endnote>
  <w:endnote w:type="continuationSeparator" w:id="0">
    <w:p w:rsidR="00BB5D53" w:rsidRDefault="00BB5D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F41" w:rsidRDefault="00844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B6F41" w:rsidRPr="00727BE2" w:rsidRDefault="00BB5D5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44A7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44A7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44A7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36E4F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844A7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44A7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7150C" w:rsidRPr="00B7150C">
                                <w:fldChar w:fldCharType="begin"/>
                              </w:r>
                              <w:r w:rsidR="00844A78">
                                <w:instrText xml:space="preserve"> NUMPAGES   \* MERGEFORMAT </w:instrText>
                              </w:r>
                              <w:r w:rsidR="00B7150C" w:rsidRPr="00B7150C">
                                <w:fldChar w:fldCharType="separate"/>
                              </w:r>
                              <w:r w:rsidR="00936E4F" w:rsidRPr="00936E4F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B7150C" w:rsidRPr="00B7150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5B6F41" w:rsidRPr="00727BE2" w:rsidRDefault="00BB5D53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44A7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44A7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44A7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36E4F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844A7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44A7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7150C" w:rsidRPr="00B7150C">
                          <w:fldChar w:fldCharType="begin"/>
                        </w:r>
                        <w:r w:rsidR="00844A78">
                          <w:instrText xml:space="preserve"> NUMPAGES   \* MERGEFORMAT </w:instrText>
                        </w:r>
                        <w:r w:rsidR="00B7150C" w:rsidRPr="00B7150C">
                          <w:fldChar w:fldCharType="separate"/>
                        </w:r>
                        <w:r w:rsidR="00936E4F" w:rsidRPr="00936E4F"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B7150C" w:rsidRPr="00B7150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F41" w:rsidRPr="00B5596D" w:rsidRDefault="00844A7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B6F41" w:rsidRPr="00727BE2" w:rsidRDefault="00BB5D5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44A7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44A7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44A7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36E4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44A7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44A7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7150C" w:rsidRPr="00B7150C">
                                <w:fldChar w:fldCharType="begin"/>
                              </w:r>
                              <w:r w:rsidR="00844A78">
                                <w:instrText xml:space="preserve"> NUMPAGES   \* MERGEFORMAT </w:instrText>
                              </w:r>
                              <w:r w:rsidR="00B7150C" w:rsidRPr="00B7150C">
                                <w:fldChar w:fldCharType="separate"/>
                              </w:r>
                              <w:r w:rsidR="00936E4F" w:rsidRPr="00936E4F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B7150C" w:rsidRPr="00B7150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5B6F41" w:rsidRPr="00727BE2" w:rsidRDefault="00BB5D53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44A7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44A7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44A7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36E4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44A7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44A7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7150C" w:rsidRPr="00B7150C">
                          <w:fldChar w:fldCharType="begin"/>
                        </w:r>
                        <w:r w:rsidR="00844A78">
                          <w:instrText xml:space="preserve"> NUMPAGES   \* MERGEFORMAT </w:instrText>
                        </w:r>
                        <w:r w:rsidR="00B7150C" w:rsidRPr="00B7150C">
                          <w:fldChar w:fldCharType="separate"/>
                        </w:r>
                        <w:r w:rsidR="00936E4F" w:rsidRPr="00936E4F"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B7150C" w:rsidRPr="00B7150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D53" w:rsidRDefault="00BB5D53">
      <w:pPr>
        <w:spacing w:line="240" w:lineRule="auto"/>
      </w:pPr>
      <w:r>
        <w:separator/>
      </w:r>
    </w:p>
  </w:footnote>
  <w:footnote w:type="continuationSeparator" w:id="0">
    <w:p w:rsidR="00BB5D53" w:rsidRDefault="00BB5D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F41" w:rsidRDefault="00844A7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F41" w:rsidRDefault="00844A7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B6F41" w:rsidRPr="00321BCC" w:rsidRDefault="00844A7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5B6F41" w:rsidRPr="00321BCC" w:rsidRDefault="00844A78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1E"/>
    <w:multiLevelType w:val="hybridMultilevel"/>
    <w:tmpl w:val="191225A2"/>
    <w:lvl w:ilvl="0" w:tplc="FD5A2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8A152E" w:tentative="1">
      <w:start w:val="1"/>
      <w:numFmt w:val="lowerLetter"/>
      <w:lvlText w:val="%2."/>
      <w:lvlJc w:val="left"/>
      <w:pPr>
        <w:ind w:left="1440" w:hanging="360"/>
      </w:pPr>
    </w:lvl>
    <w:lvl w:ilvl="2" w:tplc="FBBCE73C" w:tentative="1">
      <w:start w:val="1"/>
      <w:numFmt w:val="lowerRoman"/>
      <w:lvlText w:val="%3."/>
      <w:lvlJc w:val="right"/>
      <w:pPr>
        <w:ind w:left="2160" w:hanging="180"/>
      </w:pPr>
    </w:lvl>
    <w:lvl w:ilvl="3" w:tplc="72606A8A" w:tentative="1">
      <w:start w:val="1"/>
      <w:numFmt w:val="decimal"/>
      <w:lvlText w:val="%4."/>
      <w:lvlJc w:val="left"/>
      <w:pPr>
        <w:ind w:left="2880" w:hanging="360"/>
      </w:pPr>
    </w:lvl>
    <w:lvl w:ilvl="4" w:tplc="B4BE8A3E" w:tentative="1">
      <w:start w:val="1"/>
      <w:numFmt w:val="lowerLetter"/>
      <w:lvlText w:val="%5."/>
      <w:lvlJc w:val="left"/>
      <w:pPr>
        <w:ind w:left="3600" w:hanging="360"/>
      </w:pPr>
    </w:lvl>
    <w:lvl w:ilvl="5" w:tplc="1818D134" w:tentative="1">
      <w:start w:val="1"/>
      <w:numFmt w:val="lowerRoman"/>
      <w:lvlText w:val="%6."/>
      <w:lvlJc w:val="right"/>
      <w:pPr>
        <w:ind w:left="4320" w:hanging="180"/>
      </w:pPr>
    </w:lvl>
    <w:lvl w:ilvl="6" w:tplc="7428C384" w:tentative="1">
      <w:start w:val="1"/>
      <w:numFmt w:val="decimal"/>
      <w:lvlText w:val="%7."/>
      <w:lvlJc w:val="left"/>
      <w:pPr>
        <w:ind w:left="5040" w:hanging="360"/>
      </w:pPr>
    </w:lvl>
    <w:lvl w:ilvl="7" w:tplc="3A0081A4" w:tentative="1">
      <w:start w:val="1"/>
      <w:numFmt w:val="lowerLetter"/>
      <w:lvlText w:val="%8."/>
      <w:lvlJc w:val="left"/>
      <w:pPr>
        <w:ind w:left="5760" w:hanging="360"/>
      </w:pPr>
    </w:lvl>
    <w:lvl w:ilvl="8" w:tplc="FBAC8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7C539B"/>
    <w:multiLevelType w:val="hybridMultilevel"/>
    <w:tmpl w:val="A04E4E32"/>
    <w:lvl w:ilvl="0" w:tplc="BFC2E87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904E02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35089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E10BA4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37A8B8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2FAAB0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04A634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57CCE6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8812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F9F66C4"/>
    <w:multiLevelType w:val="hybridMultilevel"/>
    <w:tmpl w:val="5EAAF5E4"/>
    <w:lvl w:ilvl="0" w:tplc="BE8C8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2CE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66F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A0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7AA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16C3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A3B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2E4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6606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A0913"/>
    <w:multiLevelType w:val="hybridMultilevel"/>
    <w:tmpl w:val="A216AE3E"/>
    <w:lvl w:ilvl="0" w:tplc="8CBEE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B4A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4E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ECF2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AE1E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2837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C1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E9E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C03A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90E6772"/>
    <w:multiLevelType w:val="hybridMultilevel"/>
    <w:tmpl w:val="1DD022E0"/>
    <w:lvl w:ilvl="0" w:tplc="F6C6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62A3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BA0B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802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2C0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F4B1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7EC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03E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36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84C87"/>
    <w:multiLevelType w:val="multilevel"/>
    <w:tmpl w:val="023C2DE0"/>
    <w:numStyleLink w:val="Headings-Numbered"/>
  </w:abstractNum>
  <w:abstractNum w:abstractNumId="11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CE119DB"/>
    <w:multiLevelType w:val="hybridMultilevel"/>
    <w:tmpl w:val="2BA24E5E"/>
    <w:lvl w:ilvl="0" w:tplc="0D028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50AF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BC2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CD3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FA61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E085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A9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09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1EEF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7632CC"/>
    <w:multiLevelType w:val="multilevel"/>
    <w:tmpl w:val="4246CAA8"/>
    <w:numStyleLink w:val="Captions-Numbering"/>
  </w:abstractNum>
  <w:abstractNum w:abstractNumId="14" w15:restartNumberingAfterBreak="0">
    <w:nsid w:val="21C07C70"/>
    <w:multiLevelType w:val="hybridMultilevel"/>
    <w:tmpl w:val="9E3026D0"/>
    <w:lvl w:ilvl="0" w:tplc="5622C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CA8858">
      <w:start w:val="1"/>
      <w:numFmt w:val="lowerLetter"/>
      <w:lvlText w:val="%2."/>
      <w:lvlJc w:val="left"/>
      <w:pPr>
        <w:ind w:left="1440" w:hanging="360"/>
      </w:pPr>
    </w:lvl>
    <w:lvl w:ilvl="2" w:tplc="FCCCBEC2" w:tentative="1">
      <w:start w:val="1"/>
      <w:numFmt w:val="lowerRoman"/>
      <w:lvlText w:val="%3."/>
      <w:lvlJc w:val="right"/>
      <w:pPr>
        <w:ind w:left="2160" w:hanging="180"/>
      </w:pPr>
    </w:lvl>
    <w:lvl w:ilvl="3" w:tplc="BAF86928" w:tentative="1">
      <w:start w:val="1"/>
      <w:numFmt w:val="decimal"/>
      <w:lvlText w:val="%4."/>
      <w:lvlJc w:val="left"/>
      <w:pPr>
        <w:ind w:left="2880" w:hanging="360"/>
      </w:pPr>
    </w:lvl>
    <w:lvl w:ilvl="4" w:tplc="7E48FAA0" w:tentative="1">
      <w:start w:val="1"/>
      <w:numFmt w:val="lowerLetter"/>
      <w:lvlText w:val="%5."/>
      <w:lvlJc w:val="left"/>
      <w:pPr>
        <w:ind w:left="3600" w:hanging="360"/>
      </w:pPr>
    </w:lvl>
    <w:lvl w:ilvl="5" w:tplc="786C48B2" w:tentative="1">
      <w:start w:val="1"/>
      <w:numFmt w:val="lowerRoman"/>
      <w:lvlText w:val="%6."/>
      <w:lvlJc w:val="right"/>
      <w:pPr>
        <w:ind w:left="4320" w:hanging="180"/>
      </w:pPr>
    </w:lvl>
    <w:lvl w:ilvl="6" w:tplc="4ACC07EC" w:tentative="1">
      <w:start w:val="1"/>
      <w:numFmt w:val="decimal"/>
      <w:lvlText w:val="%7."/>
      <w:lvlJc w:val="left"/>
      <w:pPr>
        <w:ind w:left="5040" w:hanging="360"/>
      </w:pPr>
    </w:lvl>
    <w:lvl w:ilvl="7" w:tplc="61BE15DA" w:tentative="1">
      <w:start w:val="1"/>
      <w:numFmt w:val="lowerLetter"/>
      <w:lvlText w:val="%8."/>
      <w:lvlJc w:val="left"/>
      <w:pPr>
        <w:ind w:left="5760" w:hanging="360"/>
      </w:pPr>
    </w:lvl>
    <w:lvl w:ilvl="8" w:tplc="B24236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109E0"/>
    <w:multiLevelType w:val="multilevel"/>
    <w:tmpl w:val="B414D002"/>
    <w:numStyleLink w:val="Headings"/>
  </w:abstractNum>
  <w:abstractNum w:abstractNumId="16" w15:restartNumberingAfterBreak="0">
    <w:nsid w:val="2A13522F"/>
    <w:multiLevelType w:val="hybridMultilevel"/>
    <w:tmpl w:val="9E76BF44"/>
    <w:lvl w:ilvl="0" w:tplc="834C5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3A4F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6A4F1E0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D23AB24E" w:tentative="1">
      <w:start w:val="1"/>
      <w:numFmt w:val="decimal"/>
      <w:lvlText w:val="%4."/>
      <w:lvlJc w:val="left"/>
      <w:pPr>
        <w:ind w:left="2880" w:hanging="360"/>
      </w:pPr>
    </w:lvl>
    <w:lvl w:ilvl="4" w:tplc="C720923A" w:tentative="1">
      <w:start w:val="1"/>
      <w:numFmt w:val="lowerLetter"/>
      <w:lvlText w:val="%5."/>
      <w:lvlJc w:val="left"/>
      <w:pPr>
        <w:ind w:left="3600" w:hanging="360"/>
      </w:pPr>
    </w:lvl>
    <w:lvl w:ilvl="5" w:tplc="4DC840B4" w:tentative="1">
      <w:start w:val="1"/>
      <w:numFmt w:val="lowerRoman"/>
      <w:lvlText w:val="%6."/>
      <w:lvlJc w:val="right"/>
      <w:pPr>
        <w:ind w:left="4320" w:hanging="180"/>
      </w:pPr>
    </w:lvl>
    <w:lvl w:ilvl="6" w:tplc="BA88688C" w:tentative="1">
      <w:start w:val="1"/>
      <w:numFmt w:val="decimal"/>
      <w:lvlText w:val="%7."/>
      <w:lvlJc w:val="left"/>
      <w:pPr>
        <w:ind w:left="5040" w:hanging="360"/>
      </w:pPr>
    </w:lvl>
    <w:lvl w:ilvl="7" w:tplc="29A85856" w:tentative="1">
      <w:start w:val="1"/>
      <w:numFmt w:val="lowerLetter"/>
      <w:lvlText w:val="%8."/>
      <w:lvlJc w:val="left"/>
      <w:pPr>
        <w:ind w:left="5760" w:hanging="360"/>
      </w:pPr>
    </w:lvl>
    <w:lvl w:ilvl="8" w:tplc="374825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F057F"/>
    <w:multiLevelType w:val="hybridMultilevel"/>
    <w:tmpl w:val="9B3CE008"/>
    <w:lvl w:ilvl="0" w:tplc="88B88BF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BC2271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AA8233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AF46EB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BEE094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FA879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20AE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B4C086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8F0A1F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244F10"/>
    <w:multiLevelType w:val="multilevel"/>
    <w:tmpl w:val="C2A02212"/>
    <w:numStyleLink w:val="List-Contract"/>
  </w:abstractNum>
  <w:abstractNum w:abstractNumId="19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20134E5"/>
    <w:multiLevelType w:val="hybridMultilevel"/>
    <w:tmpl w:val="438E33F6"/>
    <w:lvl w:ilvl="0" w:tplc="113C9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7C2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1C68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FAD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B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8D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22F7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0ED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CE3B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57175B29"/>
    <w:multiLevelType w:val="hybridMultilevel"/>
    <w:tmpl w:val="DC868152"/>
    <w:lvl w:ilvl="0" w:tplc="79788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DE98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DAEA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D28B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DA0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BC2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60D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087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A6DF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9A11714"/>
    <w:multiLevelType w:val="hybridMultilevel"/>
    <w:tmpl w:val="D06A0B60"/>
    <w:lvl w:ilvl="0" w:tplc="85DE1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092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BE06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8AFD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0C03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529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B2EA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643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3001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20"/>
  </w:num>
  <w:num w:numId="5">
    <w:abstractNumId w:val="10"/>
  </w:num>
  <w:num w:numId="6">
    <w:abstractNumId w:val="8"/>
  </w:num>
  <w:num w:numId="7">
    <w:abstractNumId w:val="28"/>
  </w:num>
  <w:num w:numId="8">
    <w:abstractNumId w:val="25"/>
  </w:num>
  <w:num w:numId="9">
    <w:abstractNumId w:val="4"/>
  </w:num>
  <w:num w:numId="10">
    <w:abstractNumId w:val="4"/>
  </w:num>
  <w:num w:numId="11">
    <w:abstractNumId w:val="1"/>
  </w:num>
  <w:num w:numId="12">
    <w:abstractNumId w:val="23"/>
  </w:num>
  <w:num w:numId="13">
    <w:abstractNumId w:val="13"/>
  </w:num>
  <w:num w:numId="14">
    <w:abstractNumId w:val="26"/>
  </w:num>
  <w:num w:numId="15">
    <w:abstractNumId w:val="3"/>
  </w:num>
  <w:num w:numId="16">
    <w:abstractNumId w:val="15"/>
  </w:num>
  <w:num w:numId="17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2"/>
  </w:num>
  <w:num w:numId="19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6"/>
  </w:num>
  <w:num w:numId="22">
    <w:abstractNumId w:val="5"/>
  </w:num>
  <w:num w:numId="23">
    <w:abstractNumId w:val="12"/>
  </w:num>
  <w:num w:numId="24">
    <w:abstractNumId w:val="27"/>
  </w:num>
  <w:num w:numId="25">
    <w:abstractNumId w:val="21"/>
  </w:num>
  <w:num w:numId="26">
    <w:abstractNumId w:val="14"/>
  </w:num>
  <w:num w:numId="27">
    <w:abstractNumId w:val="16"/>
  </w:num>
  <w:num w:numId="28">
    <w:abstractNumId w:val="17"/>
  </w:num>
  <w:num w:numId="29">
    <w:abstractNumId w:val="2"/>
  </w:num>
  <w:num w:numId="30">
    <w:abstractNumId w:val="0"/>
  </w:num>
  <w:num w:numId="31">
    <w:abstractNumId w:val="24"/>
  </w:num>
  <w:num w:numId="32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C29"/>
    <w:rsid w:val="00004EC0"/>
    <w:rsid w:val="000052E3"/>
    <w:rsid w:val="0001088A"/>
    <w:rsid w:val="00010ADE"/>
    <w:rsid w:val="00013431"/>
    <w:rsid w:val="000173A9"/>
    <w:rsid w:val="00027476"/>
    <w:rsid w:val="00027B06"/>
    <w:rsid w:val="000305B2"/>
    <w:rsid w:val="00031908"/>
    <w:rsid w:val="000365AE"/>
    <w:rsid w:val="00037AA8"/>
    <w:rsid w:val="00043DF0"/>
    <w:rsid w:val="0004448C"/>
    <w:rsid w:val="000525B3"/>
    <w:rsid w:val="0006458B"/>
    <w:rsid w:val="00066D16"/>
    <w:rsid w:val="0007080B"/>
    <w:rsid w:val="00071310"/>
    <w:rsid w:val="000817D9"/>
    <w:rsid w:val="00082093"/>
    <w:rsid w:val="000860B2"/>
    <w:rsid w:val="00087478"/>
    <w:rsid w:val="00092B9A"/>
    <w:rsid w:val="000A44DD"/>
    <w:rsid w:val="000A7405"/>
    <w:rsid w:val="000B2886"/>
    <w:rsid w:val="000B37A4"/>
    <w:rsid w:val="000B6591"/>
    <w:rsid w:val="000B7CB2"/>
    <w:rsid w:val="000C6C97"/>
    <w:rsid w:val="000D28AB"/>
    <w:rsid w:val="000D3CA7"/>
    <w:rsid w:val="000E259A"/>
    <w:rsid w:val="000E46B9"/>
    <w:rsid w:val="000F5518"/>
    <w:rsid w:val="000F5809"/>
    <w:rsid w:val="000F7B50"/>
    <w:rsid w:val="00100883"/>
    <w:rsid w:val="00105F70"/>
    <w:rsid w:val="00106A74"/>
    <w:rsid w:val="00107251"/>
    <w:rsid w:val="00107439"/>
    <w:rsid w:val="001110E9"/>
    <w:rsid w:val="001471B1"/>
    <w:rsid w:val="001549DE"/>
    <w:rsid w:val="001652C1"/>
    <w:rsid w:val="00165B15"/>
    <w:rsid w:val="00166126"/>
    <w:rsid w:val="00182D39"/>
    <w:rsid w:val="0018311B"/>
    <w:rsid w:val="001843A4"/>
    <w:rsid w:val="001915AD"/>
    <w:rsid w:val="00193556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1F4CFC"/>
    <w:rsid w:val="002015E7"/>
    <w:rsid w:val="00202294"/>
    <w:rsid w:val="00202C70"/>
    <w:rsid w:val="00204CBF"/>
    <w:rsid w:val="00212195"/>
    <w:rsid w:val="00214A85"/>
    <w:rsid w:val="0023258C"/>
    <w:rsid w:val="002354C7"/>
    <w:rsid w:val="00240551"/>
    <w:rsid w:val="00243F2C"/>
    <w:rsid w:val="0026172A"/>
    <w:rsid w:val="002638B5"/>
    <w:rsid w:val="00266009"/>
    <w:rsid w:val="002663BF"/>
    <w:rsid w:val="002719E2"/>
    <w:rsid w:val="00274011"/>
    <w:rsid w:val="002748B7"/>
    <w:rsid w:val="00284E9F"/>
    <w:rsid w:val="002932DA"/>
    <w:rsid w:val="00295A22"/>
    <w:rsid w:val="002A0B5B"/>
    <w:rsid w:val="002A4CCF"/>
    <w:rsid w:val="002B553E"/>
    <w:rsid w:val="002C2293"/>
    <w:rsid w:val="002C4B78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6FBF"/>
    <w:rsid w:val="003073CB"/>
    <w:rsid w:val="00316685"/>
    <w:rsid w:val="003176D8"/>
    <w:rsid w:val="00317BA8"/>
    <w:rsid w:val="0032045C"/>
    <w:rsid w:val="00321BCC"/>
    <w:rsid w:val="00322AAD"/>
    <w:rsid w:val="00330E46"/>
    <w:rsid w:val="00335F41"/>
    <w:rsid w:val="0034474B"/>
    <w:rsid w:val="00346E76"/>
    <w:rsid w:val="00356185"/>
    <w:rsid w:val="00361449"/>
    <w:rsid w:val="00363B6A"/>
    <w:rsid w:val="00366797"/>
    <w:rsid w:val="00372D0D"/>
    <w:rsid w:val="003735CB"/>
    <w:rsid w:val="00374550"/>
    <w:rsid w:val="00374638"/>
    <w:rsid w:val="00376CD7"/>
    <w:rsid w:val="00377956"/>
    <w:rsid w:val="003811C2"/>
    <w:rsid w:val="00381C73"/>
    <w:rsid w:val="00383153"/>
    <w:rsid w:val="0039431B"/>
    <w:rsid w:val="003960FE"/>
    <w:rsid w:val="00396EC9"/>
    <w:rsid w:val="003A1915"/>
    <w:rsid w:val="003A1E25"/>
    <w:rsid w:val="003B5BE5"/>
    <w:rsid w:val="003B76DB"/>
    <w:rsid w:val="003C0573"/>
    <w:rsid w:val="003C2711"/>
    <w:rsid w:val="003C5F49"/>
    <w:rsid w:val="003E3489"/>
    <w:rsid w:val="003E75E7"/>
    <w:rsid w:val="003F0A33"/>
    <w:rsid w:val="003F25A3"/>
    <w:rsid w:val="004004EC"/>
    <w:rsid w:val="00402DC4"/>
    <w:rsid w:val="00405B8B"/>
    <w:rsid w:val="0041411A"/>
    <w:rsid w:val="0041566C"/>
    <w:rsid w:val="00420BB5"/>
    <w:rsid w:val="00421F3D"/>
    <w:rsid w:val="00427653"/>
    <w:rsid w:val="004307C7"/>
    <w:rsid w:val="00434FCA"/>
    <w:rsid w:val="004351F1"/>
    <w:rsid w:val="004374A1"/>
    <w:rsid w:val="00451B2D"/>
    <w:rsid w:val="0045245F"/>
    <w:rsid w:val="00452B29"/>
    <w:rsid w:val="004545D6"/>
    <w:rsid w:val="00465783"/>
    <w:rsid w:val="00470A4E"/>
    <w:rsid w:val="00471E2D"/>
    <w:rsid w:val="00474E60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4D0110"/>
    <w:rsid w:val="004D396E"/>
    <w:rsid w:val="004F4635"/>
    <w:rsid w:val="00503B1F"/>
    <w:rsid w:val="00507768"/>
    <w:rsid w:val="00513E43"/>
    <w:rsid w:val="00517A95"/>
    <w:rsid w:val="00522483"/>
    <w:rsid w:val="00523218"/>
    <w:rsid w:val="005264A9"/>
    <w:rsid w:val="00531AB5"/>
    <w:rsid w:val="00533961"/>
    <w:rsid w:val="00534898"/>
    <w:rsid w:val="00536AFA"/>
    <w:rsid w:val="00540F2C"/>
    <w:rsid w:val="00545CDB"/>
    <w:rsid w:val="00546A76"/>
    <w:rsid w:val="00550861"/>
    <w:rsid w:val="00557B5B"/>
    <w:rsid w:val="00565B8F"/>
    <w:rsid w:val="005662FC"/>
    <w:rsid w:val="005824C3"/>
    <w:rsid w:val="00590A87"/>
    <w:rsid w:val="005A0A26"/>
    <w:rsid w:val="005A384C"/>
    <w:rsid w:val="005A7C11"/>
    <w:rsid w:val="005B12EC"/>
    <w:rsid w:val="005B278C"/>
    <w:rsid w:val="005B373E"/>
    <w:rsid w:val="005B6F41"/>
    <w:rsid w:val="005C6706"/>
    <w:rsid w:val="005C7732"/>
    <w:rsid w:val="005D39D9"/>
    <w:rsid w:val="005D4C3A"/>
    <w:rsid w:val="005D59C5"/>
    <w:rsid w:val="005E1B48"/>
    <w:rsid w:val="005E5533"/>
    <w:rsid w:val="005E5D22"/>
    <w:rsid w:val="005E67B4"/>
    <w:rsid w:val="005F320A"/>
    <w:rsid w:val="005F379F"/>
    <w:rsid w:val="005F3DD4"/>
    <w:rsid w:val="005F625D"/>
    <w:rsid w:val="00600C6A"/>
    <w:rsid w:val="00603C42"/>
    <w:rsid w:val="00603DAD"/>
    <w:rsid w:val="00605AD7"/>
    <w:rsid w:val="00606C9E"/>
    <w:rsid w:val="00606D55"/>
    <w:rsid w:val="00607AF6"/>
    <w:rsid w:val="00622E04"/>
    <w:rsid w:val="006309A2"/>
    <w:rsid w:val="006311D4"/>
    <w:rsid w:val="00632044"/>
    <w:rsid w:val="00643791"/>
    <w:rsid w:val="0065041B"/>
    <w:rsid w:val="00670762"/>
    <w:rsid w:val="006736E0"/>
    <w:rsid w:val="00675542"/>
    <w:rsid w:val="00680C24"/>
    <w:rsid w:val="00681E96"/>
    <w:rsid w:val="00682904"/>
    <w:rsid w:val="0069664F"/>
    <w:rsid w:val="006A2D5B"/>
    <w:rsid w:val="006A425C"/>
    <w:rsid w:val="006C306A"/>
    <w:rsid w:val="006C7CBF"/>
    <w:rsid w:val="006C7CC4"/>
    <w:rsid w:val="006D0812"/>
    <w:rsid w:val="006D648C"/>
    <w:rsid w:val="006E14A6"/>
    <w:rsid w:val="006E30C3"/>
    <w:rsid w:val="006E75D2"/>
    <w:rsid w:val="006F0277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50A6"/>
    <w:rsid w:val="00747635"/>
    <w:rsid w:val="00753C2A"/>
    <w:rsid w:val="007634DE"/>
    <w:rsid w:val="0076576A"/>
    <w:rsid w:val="007700B6"/>
    <w:rsid w:val="00771C75"/>
    <w:rsid w:val="00777305"/>
    <w:rsid w:val="00784C7C"/>
    <w:rsid w:val="00787D5C"/>
    <w:rsid w:val="0079034E"/>
    <w:rsid w:val="007905AF"/>
    <w:rsid w:val="007905DD"/>
    <w:rsid w:val="0079279F"/>
    <w:rsid w:val="00792EA0"/>
    <w:rsid w:val="007953DE"/>
    <w:rsid w:val="007A0E70"/>
    <w:rsid w:val="007A3152"/>
    <w:rsid w:val="007A6939"/>
    <w:rsid w:val="007B01A6"/>
    <w:rsid w:val="007B2C68"/>
    <w:rsid w:val="007B4DB4"/>
    <w:rsid w:val="007B75B6"/>
    <w:rsid w:val="007C5A0C"/>
    <w:rsid w:val="007D5CDF"/>
    <w:rsid w:val="007D65C7"/>
    <w:rsid w:val="007E3915"/>
    <w:rsid w:val="007F11B3"/>
    <w:rsid w:val="007F7A88"/>
    <w:rsid w:val="0080004F"/>
    <w:rsid w:val="00803D0D"/>
    <w:rsid w:val="00804FF7"/>
    <w:rsid w:val="0080698D"/>
    <w:rsid w:val="0080735B"/>
    <w:rsid w:val="00812173"/>
    <w:rsid w:val="00813314"/>
    <w:rsid w:val="008203E2"/>
    <w:rsid w:val="00825616"/>
    <w:rsid w:val="0083233B"/>
    <w:rsid w:val="00844A78"/>
    <w:rsid w:val="008519AB"/>
    <w:rsid w:val="00851BEB"/>
    <w:rsid w:val="00851E5F"/>
    <w:rsid w:val="00855526"/>
    <w:rsid w:val="00855F0E"/>
    <w:rsid w:val="00856B46"/>
    <w:rsid w:val="00860E1C"/>
    <w:rsid w:val="00860F93"/>
    <w:rsid w:val="00864BA3"/>
    <w:rsid w:val="008661B0"/>
    <w:rsid w:val="008662B0"/>
    <w:rsid w:val="008755CA"/>
    <w:rsid w:val="008759D6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96BEB"/>
    <w:rsid w:val="00897248"/>
    <w:rsid w:val="008A4C58"/>
    <w:rsid w:val="008A5951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3363"/>
    <w:rsid w:val="008E5B18"/>
    <w:rsid w:val="008E7FC3"/>
    <w:rsid w:val="008F1458"/>
    <w:rsid w:val="008F1852"/>
    <w:rsid w:val="008F2CEC"/>
    <w:rsid w:val="008F36D1"/>
    <w:rsid w:val="008F6154"/>
    <w:rsid w:val="008F7E57"/>
    <w:rsid w:val="00900A72"/>
    <w:rsid w:val="00900A94"/>
    <w:rsid w:val="00905A57"/>
    <w:rsid w:val="00911493"/>
    <w:rsid w:val="0091775D"/>
    <w:rsid w:val="00922C57"/>
    <w:rsid w:val="00924A31"/>
    <w:rsid w:val="00924D27"/>
    <w:rsid w:val="009361CD"/>
    <w:rsid w:val="00936E4F"/>
    <w:rsid w:val="009403C9"/>
    <w:rsid w:val="00947F4C"/>
    <w:rsid w:val="00951CC1"/>
    <w:rsid w:val="00961A6A"/>
    <w:rsid w:val="009705FA"/>
    <w:rsid w:val="0097375A"/>
    <w:rsid w:val="00974D57"/>
    <w:rsid w:val="00977112"/>
    <w:rsid w:val="009918E8"/>
    <w:rsid w:val="009937FE"/>
    <w:rsid w:val="009A093A"/>
    <w:rsid w:val="009A1AF3"/>
    <w:rsid w:val="009A2A7B"/>
    <w:rsid w:val="009A6791"/>
    <w:rsid w:val="009A79CD"/>
    <w:rsid w:val="009B06BC"/>
    <w:rsid w:val="009B6E96"/>
    <w:rsid w:val="009B71B9"/>
    <w:rsid w:val="009C1533"/>
    <w:rsid w:val="009C5B0E"/>
    <w:rsid w:val="009D2E73"/>
    <w:rsid w:val="009D40D1"/>
    <w:rsid w:val="009D43AD"/>
    <w:rsid w:val="009E0266"/>
    <w:rsid w:val="009E79F9"/>
    <w:rsid w:val="009F0F32"/>
    <w:rsid w:val="009F4674"/>
    <w:rsid w:val="009F63FA"/>
    <w:rsid w:val="009F6969"/>
    <w:rsid w:val="009F7CCA"/>
    <w:rsid w:val="00A062A6"/>
    <w:rsid w:val="00A06585"/>
    <w:rsid w:val="00A07BEA"/>
    <w:rsid w:val="00A11BC0"/>
    <w:rsid w:val="00A1527D"/>
    <w:rsid w:val="00A160B5"/>
    <w:rsid w:val="00A1683F"/>
    <w:rsid w:val="00A20089"/>
    <w:rsid w:val="00A202CF"/>
    <w:rsid w:val="00A207F2"/>
    <w:rsid w:val="00A27D49"/>
    <w:rsid w:val="00A33498"/>
    <w:rsid w:val="00A334CB"/>
    <w:rsid w:val="00A35CE0"/>
    <w:rsid w:val="00A36286"/>
    <w:rsid w:val="00A37442"/>
    <w:rsid w:val="00A41BEC"/>
    <w:rsid w:val="00A41EDF"/>
    <w:rsid w:val="00A43297"/>
    <w:rsid w:val="00A4450D"/>
    <w:rsid w:val="00A53EE0"/>
    <w:rsid w:val="00A57352"/>
    <w:rsid w:val="00A71C6C"/>
    <w:rsid w:val="00A74492"/>
    <w:rsid w:val="00A820DE"/>
    <w:rsid w:val="00A8412E"/>
    <w:rsid w:val="00A93C16"/>
    <w:rsid w:val="00AA107C"/>
    <w:rsid w:val="00AB1E80"/>
    <w:rsid w:val="00AB30B5"/>
    <w:rsid w:val="00AB345B"/>
    <w:rsid w:val="00AB4705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32E6"/>
    <w:rsid w:val="00AF4A66"/>
    <w:rsid w:val="00AF6E44"/>
    <w:rsid w:val="00B00B4C"/>
    <w:rsid w:val="00B00EFD"/>
    <w:rsid w:val="00B04A01"/>
    <w:rsid w:val="00B101D7"/>
    <w:rsid w:val="00B13943"/>
    <w:rsid w:val="00B16E24"/>
    <w:rsid w:val="00B2112B"/>
    <w:rsid w:val="00B240E6"/>
    <w:rsid w:val="00B25F23"/>
    <w:rsid w:val="00B36031"/>
    <w:rsid w:val="00B36491"/>
    <w:rsid w:val="00B371D2"/>
    <w:rsid w:val="00B37F25"/>
    <w:rsid w:val="00B53DC3"/>
    <w:rsid w:val="00B54E8D"/>
    <w:rsid w:val="00B5596D"/>
    <w:rsid w:val="00B62703"/>
    <w:rsid w:val="00B6387D"/>
    <w:rsid w:val="00B63CDB"/>
    <w:rsid w:val="00B67C45"/>
    <w:rsid w:val="00B67CAE"/>
    <w:rsid w:val="00B7150C"/>
    <w:rsid w:val="00B8138D"/>
    <w:rsid w:val="00B826E5"/>
    <w:rsid w:val="00B8342C"/>
    <w:rsid w:val="00B87052"/>
    <w:rsid w:val="00BA16BB"/>
    <w:rsid w:val="00BA4F7F"/>
    <w:rsid w:val="00BB5D53"/>
    <w:rsid w:val="00BB745F"/>
    <w:rsid w:val="00BC1D89"/>
    <w:rsid w:val="00BC564B"/>
    <w:rsid w:val="00BD53CD"/>
    <w:rsid w:val="00BE5D60"/>
    <w:rsid w:val="00BE6222"/>
    <w:rsid w:val="00BE6AFE"/>
    <w:rsid w:val="00BF05E5"/>
    <w:rsid w:val="00BF1450"/>
    <w:rsid w:val="00C03A46"/>
    <w:rsid w:val="00C0494E"/>
    <w:rsid w:val="00C11D8C"/>
    <w:rsid w:val="00C16F31"/>
    <w:rsid w:val="00C27B90"/>
    <w:rsid w:val="00C3424D"/>
    <w:rsid w:val="00C36ECC"/>
    <w:rsid w:val="00C42714"/>
    <w:rsid w:val="00C42C7F"/>
    <w:rsid w:val="00C50B6F"/>
    <w:rsid w:val="00C52D52"/>
    <w:rsid w:val="00C542A6"/>
    <w:rsid w:val="00C55596"/>
    <w:rsid w:val="00C61062"/>
    <w:rsid w:val="00C670F0"/>
    <w:rsid w:val="00C7158E"/>
    <w:rsid w:val="00C736C2"/>
    <w:rsid w:val="00C739D9"/>
    <w:rsid w:val="00C73AFB"/>
    <w:rsid w:val="00C74B6B"/>
    <w:rsid w:val="00C7676F"/>
    <w:rsid w:val="00C775CC"/>
    <w:rsid w:val="00C86C70"/>
    <w:rsid w:val="00C87878"/>
    <w:rsid w:val="00C905E5"/>
    <w:rsid w:val="00C93817"/>
    <w:rsid w:val="00C9493F"/>
    <w:rsid w:val="00C94987"/>
    <w:rsid w:val="00C954FA"/>
    <w:rsid w:val="00C97FC1"/>
    <w:rsid w:val="00CB02B2"/>
    <w:rsid w:val="00CB12DA"/>
    <w:rsid w:val="00CB230E"/>
    <w:rsid w:val="00CC5D3A"/>
    <w:rsid w:val="00CD17E8"/>
    <w:rsid w:val="00CD2F41"/>
    <w:rsid w:val="00CE0A08"/>
    <w:rsid w:val="00CE2DE6"/>
    <w:rsid w:val="00CE5C0F"/>
    <w:rsid w:val="00CF2EDD"/>
    <w:rsid w:val="00CF42F3"/>
    <w:rsid w:val="00D11806"/>
    <w:rsid w:val="00D136A8"/>
    <w:rsid w:val="00D14011"/>
    <w:rsid w:val="00D207E3"/>
    <w:rsid w:val="00D37436"/>
    <w:rsid w:val="00D42BF8"/>
    <w:rsid w:val="00D43A77"/>
    <w:rsid w:val="00D50ADA"/>
    <w:rsid w:val="00D569E2"/>
    <w:rsid w:val="00D57F90"/>
    <w:rsid w:val="00D640B8"/>
    <w:rsid w:val="00D64F9A"/>
    <w:rsid w:val="00D6512D"/>
    <w:rsid w:val="00D66C2E"/>
    <w:rsid w:val="00D701E1"/>
    <w:rsid w:val="00D70342"/>
    <w:rsid w:val="00D72E7D"/>
    <w:rsid w:val="00D73EC2"/>
    <w:rsid w:val="00D77D03"/>
    <w:rsid w:val="00D938A0"/>
    <w:rsid w:val="00DA3832"/>
    <w:rsid w:val="00DB2CC5"/>
    <w:rsid w:val="00DB5E8D"/>
    <w:rsid w:val="00DC27FA"/>
    <w:rsid w:val="00DC2CF2"/>
    <w:rsid w:val="00DD1E11"/>
    <w:rsid w:val="00DD42A0"/>
    <w:rsid w:val="00DD5D11"/>
    <w:rsid w:val="00DE000D"/>
    <w:rsid w:val="00E02CC8"/>
    <w:rsid w:val="00E07F55"/>
    <w:rsid w:val="00E106D2"/>
    <w:rsid w:val="00E152DE"/>
    <w:rsid w:val="00E17BAD"/>
    <w:rsid w:val="00E2514A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966D0"/>
    <w:rsid w:val="00EA0F47"/>
    <w:rsid w:val="00EA316C"/>
    <w:rsid w:val="00EA4E34"/>
    <w:rsid w:val="00EB277B"/>
    <w:rsid w:val="00EB72F8"/>
    <w:rsid w:val="00EC3137"/>
    <w:rsid w:val="00EC385E"/>
    <w:rsid w:val="00ED1CB6"/>
    <w:rsid w:val="00ED5247"/>
    <w:rsid w:val="00ED72B2"/>
    <w:rsid w:val="00EE0FE5"/>
    <w:rsid w:val="00EE76E0"/>
    <w:rsid w:val="00EF19E9"/>
    <w:rsid w:val="00EF1E86"/>
    <w:rsid w:val="00F025F7"/>
    <w:rsid w:val="00F04267"/>
    <w:rsid w:val="00F04994"/>
    <w:rsid w:val="00F144D3"/>
    <w:rsid w:val="00F16577"/>
    <w:rsid w:val="00F24089"/>
    <w:rsid w:val="00F303A2"/>
    <w:rsid w:val="00F3269F"/>
    <w:rsid w:val="00F33100"/>
    <w:rsid w:val="00F36299"/>
    <w:rsid w:val="00F36FC8"/>
    <w:rsid w:val="00F40F01"/>
    <w:rsid w:val="00F47CDB"/>
    <w:rsid w:val="00F527BB"/>
    <w:rsid w:val="00F544E0"/>
    <w:rsid w:val="00F6014B"/>
    <w:rsid w:val="00F6173B"/>
    <w:rsid w:val="00F62186"/>
    <w:rsid w:val="00F6343C"/>
    <w:rsid w:val="00F64209"/>
    <w:rsid w:val="00F649EE"/>
    <w:rsid w:val="00F64E20"/>
    <w:rsid w:val="00F67D09"/>
    <w:rsid w:val="00F83D6E"/>
    <w:rsid w:val="00F91193"/>
    <w:rsid w:val="00F94597"/>
    <w:rsid w:val="00F95548"/>
    <w:rsid w:val="00FB6736"/>
    <w:rsid w:val="00FB7C4F"/>
    <w:rsid w:val="00FC2A16"/>
    <w:rsid w:val="00FC4E69"/>
    <w:rsid w:val="00FD0BC6"/>
    <w:rsid w:val="00FE2E96"/>
    <w:rsid w:val="00FE3167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D53141-E67A-4FAB-85D0-35215F2D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025F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C953011-D47A-4995-99C0-631113682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5255</Words>
  <Characters>31010</Characters>
  <Application>Microsoft Office Word</Application>
  <DocSecurity>0</DocSecurity>
  <Lines>258</Lines>
  <Paragraphs>72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6</cp:revision>
  <dcterms:created xsi:type="dcterms:W3CDTF">2023-07-27T09:03:00Z</dcterms:created>
  <dcterms:modified xsi:type="dcterms:W3CDTF">2023-08-24T12:24:00Z</dcterms:modified>
</cp:coreProperties>
</file>